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B1" w:rsidRDefault="009D45B1" w:rsidP="009D45B1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к письму № </w:t>
      </w:r>
    </w:p>
    <w:p w:rsidR="00FB4933" w:rsidRDefault="009D45B1" w:rsidP="009D45B1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 в</w:t>
      </w:r>
      <w:r>
        <w:rPr>
          <w:sz w:val="28"/>
          <w:szCs w:val="28"/>
        </w:rPr>
        <w:t xml:space="preserve"> </w:t>
      </w:r>
    </w:p>
    <w:p w:rsidR="009D45B1" w:rsidRDefault="00FB4933" w:rsidP="009D45B1">
      <w:pPr>
        <w:tabs>
          <w:tab w:val="left" w:pos="316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БУЗ УР «Кизнерская РБ МЗ УР»</w:t>
      </w:r>
    </w:p>
    <w:p w:rsidR="009D45B1" w:rsidRDefault="009D45B1" w:rsidP="009D45B1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9D45B1" w:rsidRPr="00680299" w:rsidRDefault="009D45B1" w:rsidP="009D45B1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01.03.2020 г.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9D45B1" w:rsidTr="002741DF">
        <w:tc>
          <w:tcPr>
            <w:tcW w:w="2090" w:type="dxa"/>
            <w:vMerge w:val="restart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9D45B1" w:rsidTr="002741DF">
        <w:tc>
          <w:tcPr>
            <w:tcW w:w="2090" w:type="dxa"/>
            <w:vMerge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D45B1" w:rsidTr="002741DF">
        <w:trPr>
          <w:trHeight w:val="487"/>
        </w:trPr>
        <w:tc>
          <w:tcPr>
            <w:tcW w:w="2090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Фельдшер (</w:t>
            </w:r>
            <w:r w:rsidRPr="00D41A1C">
              <w:rPr>
                <w:bCs/>
                <w:sz w:val="28"/>
                <w:szCs w:val="28"/>
              </w:rPr>
              <w:t>Кабинет доврачебного приёма)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</w:pPr>
            <w:r w:rsidRPr="008279DD">
              <w:t>Оклад -11800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</w:pPr>
            <w:r w:rsidRPr="008279DD">
              <w:t>Сельские -2000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</w:pPr>
            <w:r w:rsidRPr="008279DD">
              <w:t>Вредность – 472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</w:pPr>
            <w:r w:rsidRPr="008279DD">
              <w:t>Уральские – 2140,80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 w:rsidRPr="008279DD">
              <w:t>Итого: 16412,8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3969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Среднее профессиональное образование: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 "Лечебное дело", 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Фельдшер (</w:t>
            </w:r>
            <w:r w:rsidRPr="00D41A1C">
              <w:rPr>
                <w:bCs/>
                <w:sz w:val="28"/>
                <w:szCs w:val="28"/>
              </w:rPr>
              <w:t>Кабинет медицинской профилактики)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-11800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472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2140,80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16412,8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3969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Среднее профессиональное образование: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 "Лечебное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 xml:space="preserve">Медицинская сестра процедурной </w:t>
            </w:r>
            <w:r w:rsidRPr="00D41A1C">
              <w:rPr>
                <w:sz w:val="28"/>
                <w:szCs w:val="28"/>
              </w:rPr>
              <w:lastRenderedPageBreak/>
              <w:t>(</w:t>
            </w:r>
            <w:r w:rsidRPr="00D41A1C">
              <w:rPr>
                <w:b/>
                <w:bCs/>
                <w:sz w:val="28"/>
                <w:szCs w:val="28"/>
              </w:rPr>
              <w:t>Кабинет врача педиатра</w:t>
            </w:r>
            <w:r w:rsidRPr="00D41A1C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</w:t>
            </w:r>
            <w:r>
              <w:t>7</w:t>
            </w:r>
            <w:r w:rsidRPr="00882176">
              <w:t>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468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 xml:space="preserve">Уральские – </w:t>
            </w:r>
            <w:r>
              <w:lastRenderedPageBreak/>
              <w:t>2125,20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16293,20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lastRenderedPageBreak/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lastRenderedPageBreak/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Сб.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3969" w:type="dxa"/>
          </w:tcPr>
          <w:p w:rsidR="009D45B1" w:rsidRPr="007528FE" w:rsidRDefault="009D45B1" w:rsidP="002741DF">
            <w:r>
              <w:t>"</w:t>
            </w:r>
            <w:r w:rsidRPr="00D41A1C">
              <w:t>Сестринское дело в педиатрии</w:t>
            </w:r>
            <w:r>
              <w:t>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lastRenderedPageBreak/>
              <w:t>Медицинская сестра (школы)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</w:t>
            </w:r>
            <w:r>
              <w:t>7</w:t>
            </w:r>
            <w:r w:rsidRPr="00882176">
              <w:t>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468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2125,20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16293,20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"</w:t>
            </w:r>
            <w:r w:rsidRPr="00D41A1C">
              <w:t>Сестринское дело в педиатрии</w:t>
            </w:r>
            <w:r>
              <w:t>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Медицинская сестра (детского сада)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</w:t>
            </w:r>
            <w:r>
              <w:t>7</w:t>
            </w:r>
            <w:r w:rsidRPr="00882176">
              <w:t>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468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2125,20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16293,20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"</w:t>
            </w:r>
            <w:r w:rsidRPr="00D41A1C">
              <w:t>Сестринское дело в педиатрии</w:t>
            </w:r>
            <w:r>
              <w:t>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Акушерка (</w:t>
            </w:r>
            <w:r w:rsidRPr="00D41A1C">
              <w:rPr>
                <w:b/>
                <w:bCs/>
                <w:sz w:val="28"/>
                <w:szCs w:val="28"/>
              </w:rPr>
              <w:t>Кабинет врача акушер- гинеколога</w:t>
            </w:r>
            <w:r w:rsidRPr="00D41A1C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-11800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472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2140,80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16412,8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 образование "Акушерское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 xml:space="preserve">Медицинская сестра </w:t>
            </w:r>
            <w:r w:rsidRPr="00D41A1C">
              <w:rPr>
                <w:sz w:val="28"/>
                <w:szCs w:val="28"/>
              </w:rPr>
              <w:lastRenderedPageBreak/>
              <w:t>процедурной (</w:t>
            </w:r>
            <w:r w:rsidRPr="00D41A1C">
              <w:rPr>
                <w:b/>
                <w:bCs/>
                <w:sz w:val="28"/>
                <w:szCs w:val="28"/>
              </w:rPr>
              <w:t>Процедурный кабинет</w:t>
            </w:r>
            <w:r w:rsidRPr="00D41A1C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</w:t>
            </w:r>
            <w:r>
              <w:t>7</w:t>
            </w:r>
            <w:r w:rsidRPr="00882176">
              <w:t>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468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lastRenderedPageBreak/>
              <w:t>Уральские – 2125,20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16293,20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lastRenderedPageBreak/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lastRenderedPageBreak/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Сб.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 образование по одной из специальностей: "сестринское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lastRenderedPageBreak/>
              <w:t>Медицинская сестра палатная (</w:t>
            </w:r>
            <w:r w:rsidRPr="00D41A1C">
              <w:rPr>
                <w:b/>
                <w:bCs/>
                <w:sz w:val="28"/>
                <w:szCs w:val="28"/>
              </w:rPr>
              <w:t>Терапевтическое отделение</w:t>
            </w:r>
            <w:r w:rsidRPr="00D41A1C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</w:t>
            </w:r>
            <w:r>
              <w:t>7</w:t>
            </w:r>
            <w:r w:rsidRPr="00882176">
              <w:t>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468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2125,20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16293,20</w:t>
            </w:r>
          </w:p>
        </w:tc>
        <w:tc>
          <w:tcPr>
            <w:tcW w:w="2126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сменный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 образование: "сестринское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Медицинская сестра палатная (</w:t>
            </w:r>
            <w:r w:rsidRPr="00D41A1C">
              <w:rPr>
                <w:b/>
                <w:bCs/>
                <w:sz w:val="28"/>
                <w:szCs w:val="28"/>
              </w:rPr>
              <w:t>Педиатрическое отделение</w:t>
            </w:r>
            <w:r w:rsidRPr="00D41A1C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</w:t>
            </w:r>
            <w:r>
              <w:t>7</w:t>
            </w:r>
            <w:r w:rsidRPr="00882176">
              <w:t>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468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2125,20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16293,20</w:t>
            </w:r>
          </w:p>
        </w:tc>
        <w:tc>
          <w:tcPr>
            <w:tcW w:w="2126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сменный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 образование: "сестринское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Медицинская сестра палатная (</w:t>
            </w:r>
            <w:r w:rsidRPr="00D41A1C">
              <w:rPr>
                <w:b/>
                <w:bCs/>
                <w:sz w:val="28"/>
                <w:szCs w:val="28"/>
              </w:rPr>
              <w:t>Инфекционное отделение</w:t>
            </w:r>
            <w:r w:rsidRPr="00D41A1C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</w:t>
            </w:r>
            <w:r>
              <w:t>7</w:t>
            </w:r>
            <w:r w:rsidRPr="00882176">
              <w:t>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468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2125,20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16293,20</w:t>
            </w:r>
          </w:p>
        </w:tc>
        <w:tc>
          <w:tcPr>
            <w:tcW w:w="2126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сменный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 образование по одной из специальностей: "сестринское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Медицинская сестра</w:t>
            </w:r>
          </w:p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(Синяр-Бодьинский ФАП)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</w:t>
            </w:r>
            <w:r>
              <w:t>7</w:t>
            </w:r>
            <w:r w:rsidRPr="00882176">
              <w:t>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468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Ежемесячная денежная выплата стимулирующего характера-</w:t>
            </w:r>
            <w:r>
              <w:lastRenderedPageBreak/>
              <w:t>2500,0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2500,20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19168,20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lastRenderedPageBreak/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Сб.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lastRenderedPageBreak/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 образование по одной из специальностей: "Лечебное дело", "Акушерское дело" "Сестринское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lastRenderedPageBreak/>
              <w:t>Фельдшер</w:t>
            </w:r>
          </w:p>
          <w:p w:rsidR="009D45B1" w:rsidRPr="00D41A1C" w:rsidRDefault="009D45B1" w:rsidP="002741DF">
            <w:pPr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(Верхне-Тыжминского</w:t>
            </w:r>
          </w:p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ФАП)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-11800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472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Ежемесячная денежная выплата стимулирующего характера-3500,0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2665,8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20437,80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Сб.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 образование по одной из специальностей: "Лечебное дело", "Акушерское дело" "Сестринское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Фельдшер</w:t>
            </w:r>
          </w:p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(Айдуан-Чабьинского ФАП)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-11800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472 Ежемесячная денежная выплата стимулирующего характера-3500,0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2665,8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20437,80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Сб.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 образование по одной из специальностей: "Лечебное дело", "Акушерское дело" "Сестринское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Медицинская сестра (</w:t>
            </w:r>
            <w:r w:rsidRPr="00D41A1C">
              <w:rPr>
                <w:b/>
                <w:bCs/>
                <w:sz w:val="28"/>
                <w:szCs w:val="28"/>
              </w:rPr>
              <w:t>Крым-Слудский фельдшерско-</w:t>
            </w:r>
            <w:r w:rsidRPr="00D41A1C">
              <w:rPr>
                <w:b/>
                <w:bCs/>
                <w:sz w:val="28"/>
                <w:szCs w:val="28"/>
              </w:rPr>
              <w:lastRenderedPageBreak/>
              <w:t>акушерский пункт</w:t>
            </w:r>
            <w:r w:rsidRPr="00D41A1C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</w:t>
            </w:r>
            <w:r>
              <w:t>7</w:t>
            </w:r>
            <w:r w:rsidRPr="00882176">
              <w:t>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468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 xml:space="preserve">Ежемесячная денежная </w:t>
            </w:r>
            <w:r>
              <w:lastRenderedPageBreak/>
              <w:t>выплата стимулирующего характера-2500,0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2500,20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19168,20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lastRenderedPageBreak/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lastRenderedPageBreak/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Сб.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 образование по одной из специальностей: "Лечебное дело", "Акушерское дело" "Сестринское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lastRenderedPageBreak/>
              <w:t>Акушерка (</w:t>
            </w:r>
            <w:r w:rsidRPr="00D41A1C">
              <w:rPr>
                <w:b/>
                <w:bCs/>
                <w:sz w:val="28"/>
                <w:szCs w:val="28"/>
              </w:rPr>
              <w:t>Муркозь-Омгинский фельдшерско-акушерский пункт</w:t>
            </w:r>
            <w:r w:rsidRPr="00D41A1C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-11800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472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Ежемесячная денежная выплата стимулирующего характера-3500,0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2665,8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20437,80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Сб.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 образование по одной из специальностей: "Лечебное дело", "Акушерское дело" "Сестринское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Фельдшер (</w:t>
            </w:r>
            <w:r w:rsidRPr="00D41A1C">
              <w:rPr>
                <w:b/>
                <w:bCs/>
                <w:sz w:val="28"/>
                <w:szCs w:val="28"/>
              </w:rPr>
              <w:t>Саркузкий фельдшерско-акушерский пункт</w:t>
            </w:r>
            <w:r w:rsidRPr="00D41A1C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981C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-11800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Вредность – 472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Ежемесячная денежная выплата стимулирующего характера-3500,0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2665,8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20437,80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Сб.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>Среднее профессиональное образование по одной из специальностей: "Лечебное дело", "Акушерское дело" "Сестринское дело"</w:t>
            </w:r>
          </w:p>
        </w:tc>
      </w:tr>
      <w:tr w:rsidR="009D45B1" w:rsidTr="002741DF">
        <w:tc>
          <w:tcPr>
            <w:tcW w:w="2090" w:type="dxa"/>
          </w:tcPr>
          <w:p w:rsidR="009D45B1" w:rsidRPr="00D41A1C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D41A1C">
              <w:rPr>
                <w:sz w:val="28"/>
                <w:szCs w:val="28"/>
              </w:rPr>
              <w:t>Акушерка (</w:t>
            </w:r>
            <w:r w:rsidRPr="00D41A1C">
              <w:rPr>
                <w:b/>
                <w:bCs/>
                <w:sz w:val="28"/>
                <w:szCs w:val="28"/>
              </w:rPr>
              <w:t xml:space="preserve">Кибьинский </w:t>
            </w:r>
            <w:r w:rsidRPr="00D41A1C">
              <w:rPr>
                <w:b/>
                <w:bCs/>
                <w:sz w:val="28"/>
                <w:szCs w:val="28"/>
              </w:rPr>
              <w:lastRenderedPageBreak/>
              <w:t>фельдшерско-акушерский пункт</w:t>
            </w:r>
          </w:p>
        </w:tc>
        <w:tc>
          <w:tcPr>
            <w:tcW w:w="1877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53" w:type="dxa"/>
          </w:tcPr>
          <w:p w:rsidR="009D45B1" w:rsidRDefault="009D45B1" w:rsidP="002741DF">
            <w:pPr>
              <w:tabs>
                <w:tab w:val="left" w:pos="3165"/>
              </w:tabs>
              <w:jc w:val="center"/>
            </w:pPr>
            <w:r w:rsidRPr="00882176">
              <w:t>Оклад -11800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Сельские -2000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lastRenderedPageBreak/>
              <w:t>Вредность – 472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Ежемесячная денежная выплата стимулирующего характера-3500,0</w:t>
            </w:r>
          </w:p>
          <w:p w:rsidR="009D45B1" w:rsidRDefault="009D45B1" w:rsidP="002741DF">
            <w:pPr>
              <w:tabs>
                <w:tab w:val="left" w:pos="3165"/>
              </w:tabs>
              <w:jc w:val="center"/>
            </w:pPr>
            <w:r>
              <w:t>Уральские – 2665,8</w:t>
            </w:r>
          </w:p>
          <w:p w:rsidR="009D45B1" w:rsidRPr="00882176" w:rsidRDefault="009D45B1" w:rsidP="002741DF">
            <w:pPr>
              <w:tabs>
                <w:tab w:val="left" w:pos="3165"/>
              </w:tabs>
              <w:jc w:val="center"/>
            </w:pPr>
            <w:r>
              <w:t>Итого: 20437,80</w:t>
            </w:r>
          </w:p>
        </w:tc>
        <w:tc>
          <w:tcPr>
            <w:tcW w:w="2126" w:type="dxa"/>
          </w:tcPr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lastRenderedPageBreak/>
              <w:t>Пн.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Вт.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lastRenderedPageBreak/>
              <w:t>Ср.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Чт.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Пт.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Сб.</w:t>
            </w:r>
          </w:p>
          <w:p w:rsidR="009D45B1" w:rsidRPr="008279DD" w:rsidRDefault="009D45B1" w:rsidP="002741DF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 xml:space="preserve">Обед </w:t>
            </w:r>
          </w:p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8279DD">
              <w:rPr>
                <w:sz w:val="28"/>
                <w:szCs w:val="28"/>
              </w:rPr>
              <w:t>с 12.00-13.00</w:t>
            </w:r>
          </w:p>
        </w:tc>
        <w:tc>
          <w:tcPr>
            <w:tcW w:w="1843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8.00</w:t>
            </w:r>
          </w:p>
        </w:tc>
        <w:tc>
          <w:tcPr>
            <w:tcW w:w="1985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9D45B1" w:rsidRPr="00981CB4" w:rsidRDefault="009D45B1" w:rsidP="002741D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Среднее профессиональное образование по одной из </w:t>
            </w:r>
            <w:r>
              <w:lastRenderedPageBreak/>
              <w:t>специальностей: "Лечебное дело", "Акушерское дело" "Сестринское дело"</w:t>
            </w:r>
          </w:p>
        </w:tc>
      </w:tr>
    </w:tbl>
    <w:p w:rsidR="009D45B1" w:rsidRDefault="009D45B1" w:rsidP="009D45B1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Контактная информация: </w:t>
      </w:r>
    </w:p>
    <w:p w:rsidR="009D45B1" w:rsidRDefault="009D45B1" w:rsidP="009D45B1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>и должност</w:t>
      </w:r>
      <w:r w:rsidR="008168CF">
        <w:rPr>
          <w:sz w:val="28"/>
          <w:szCs w:val="28"/>
        </w:rPr>
        <w:t>ь специалиста по подбору кадров Губанова Н.Е.</w:t>
      </w:r>
    </w:p>
    <w:p w:rsidR="009D45B1" w:rsidRDefault="009D45B1" w:rsidP="009D45B1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электронная почта, </w:t>
      </w:r>
    </w:p>
    <w:p w:rsidR="009D45B1" w:rsidRPr="00FA7C4E" w:rsidRDefault="009D45B1" w:rsidP="009D45B1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контактный номер телефона </w:t>
      </w:r>
      <w:r w:rsidR="008168CF">
        <w:rPr>
          <w:sz w:val="28"/>
          <w:szCs w:val="28"/>
        </w:rPr>
        <w:t>8(34154)3-11-05</w:t>
      </w:r>
    </w:p>
    <w:p w:rsidR="009D45B1" w:rsidRDefault="009D45B1" w:rsidP="009D45B1">
      <w:pPr>
        <w:tabs>
          <w:tab w:val="left" w:pos="3165"/>
        </w:tabs>
        <w:rPr>
          <w:sz w:val="28"/>
          <w:szCs w:val="28"/>
        </w:rPr>
      </w:pPr>
    </w:p>
    <w:p w:rsidR="009D45B1" w:rsidRPr="00B85B10" w:rsidRDefault="009D45B1" w:rsidP="009D45B1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_______________</w:t>
      </w:r>
      <w:r w:rsidR="0075108D">
        <w:rPr>
          <w:sz w:val="28"/>
          <w:szCs w:val="28"/>
        </w:rPr>
        <w:t xml:space="preserve"> Гайнцев А.М.</w:t>
      </w:r>
    </w:p>
    <w:p w:rsidR="009D45B1" w:rsidRPr="00750B14" w:rsidRDefault="009D45B1" w:rsidP="009D45B1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9D45B1" w:rsidRDefault="009D45B1" w:rsidP="009D45B1">
      <w:pPr>
        <w:jc w:val="center"/>
      </w:pPr>
    </w:p>
    <w:p w:rsidR="00BE760A" w:rsidRDefault="00BE760A"/>
    <w:sectPr w:rsidR="00BE760A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1"/>
    <w:rsid w:val="00221D7C"/>
    <w:rsid w:val="003B6EC9"/>
    <w:rsid w:val="004A37C4"/>
    <w:rsid w:val="0075108D"/>
    <w:rsid w:val="008168CF"/>
    <w:rsid w:val="009D45B1"/>
    <w:rsid w:val="00BE760A"/>
    <w:rsid w:val="00D06374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x-x</dc:creator>
  <cp:lastModifiedBy>Certified Windows</cp:lastModifiedBy>
  <cp:revision>4</cp:revision>
  <dcterms:created xsi:type="dcterms:W3CDTF">2020-04-03T10:55:00Z</dcterms:created>
  <dcterms:modified xsi:type="dcterms:W3CDTF">2020-04-03T10:56:00Z</dcterms:modified>
</cp:coreProperties>
</file>