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52" w:rsidRPr="00A32BE5" w:rsidRDefault="00801A52" w:rsidP="00801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E5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  <w:r w:rsidR="00D753D1">
        <w:rPr>
          <w:rFonts w:ascii="Times New Roman" w:hAnsi="Times New Roman" w:cs="Times New Roman"/>
          <w:b/>
          <w:sz w:val="24"/>
          <w:szCs w:val="24"/>
        </w:rPr>
        <w:t xml:space="preserve"> к комплексному экзамену</w:t>
      </w:r>
      <w:r w:rsidRPr="00A32BE5">
        <w:rPr>
          <w:rFonts w:ascii="Times New Roman" w:hAnsi="Times New Roman" w:cs="Times New Roman"/>
          <w:b/>
          <w:sz w:val="24"/>
          <w:szCs w:val="24"/>
        </w:rPr>
        <w:t xml:space="preserve">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Анатомия и физиология человека</w:t>
      </w:r>
      <w:r w:rsidRPr="00A32BE5">
        <w:rPr>
          <w:rFonts w:ascii="Times New Roman" w:hAnsi="Times New Roman" w:cs="Times New Roman"/>
          <w:b/>
          <w:sz w:val="24"/>
          <w:szCs w:val="24"/>
        </w:rPr>
        <w:t>»</w:t>
      </w:r>
    </w:p>
    <w:p w:rsidR="00801A52" w:rsidRDefault="00801A52" w:rsidP="00801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E5">
        <w:rPr>
          <w:rFonts w:ascii="Times New Roman" w:hAnsi="Times New Roman" w:cs="Times New Roman"/>
          <w:b/>
          <w:sz w:val="24"/>
          <w:szCs w:val="24"/>
        </w:rPr>
        <w:t>специальность «Акушерское дело»</w:t>
      </w:r>
    </w:p>
    <w:p w:rsidR="00801A52" w:rsidRDefault="00801A52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1. Ткани, их общая характеристика. Пограничные ткани. Виды эпителиев, их классификация, строение и функции.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2. Кровь: основные свойства, функции, группы крови.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3. Общие данные о скелете. Классификация костей, строение кости, понятие о костном мозге. Надкостница.  Виды соединений костей.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8. Скелет туловища. Позвоночный столб. Особенности строения позвонков по отделам. Изгибы позвоночного столба, соединения позвонков.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9. Кости грудной клетки: грудина, </w:t>
      </w:r>
      <w:proofErr w:type="gramStart"/>
      <w:r w:rsidRPr="009624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2498">
        <w:rPr>
          <w:rFonts w:ascii="Times New Roman" w:hAnsi="Times New Roman" w:cs="Times New Roman"/>
          <w:sz w:val="28"/>
          <w:szCs w:val="28"/>
        </w:rPr>
        <w:t xml:space="preserve">ѐбра, грудная клетка в целом. Классификация </w:t>
      </w:r>
      <w:proofErr w:type="gramStart"/>
      <w:r w:rsidRPr="009624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2498">
        <w:rPr>
          <w:rFonts w:ascii="Times New Roman" w:hAnsi="Times New Roman" w:cs="Times New Roman"/>
          <w:sz w:val="28"/>
          <w:szCs w:val="28"/>
        </w:rPr>
        <w:t xml:space="preserve">ѐбер, соединения костей грудной клетки.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10. Скелет верхних конечностей, кости плечевого пояса, их соединения.</w:t>
      </w:r>
    </w:p>
    <w:p w:rsidR="00821BC3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11. Кости и соединения таза. Таз в целом, половые отличия пограничная линия. </w:t>
      </w:r>
    </w:p>
    <w:p w:rsidR="0032110F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12. 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 Кости лицевого черепа, образование полости носа, рта, глазницы.</w:t>
      </w:r>
    </w:p>
    <w:p w:rsidR="00821BC3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1</w:t>
      </w:r>
      <w:r w:rsidR="00821BC3" w:rsidRPr="00962498">
        <w:rPr>
          <w:rFonts w:ascii="Times New Roman" w:hAnsi="Times New Roman" w:cs="Times New Roman"/>
          <w:sz w:val="28"/>
          <w:szCs w:val="28"/>
        </w:rPr>
        <w:t>3</w:t>
      </w:r>
      <w:r w:rsidRPr="00962498">
        <w:rPr>
          <w:rFonts w:ascii="Times New Roman" w:hAnsi="Times New Roman" w:cs="Times New Roman"/>
          <w:sz w:val="28"/>
          <w:szCs w:val="28"/>
        </w:rPr>
        <w:t xml:space="preserve">. Общие данные о скелетных мышцах виды мышц, их названия. Классификация по форме, строению, функции. Строение мышцы как органа. Вспомогательные аппараты мышц. </w:t>
      </w:r>
    </w:p>
    <w:p w:rsidR="0032110F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14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. Мышцы и фасции головы: мимические и жевательные мышцы.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1</w:t>
      </w:r>
      <w:r w:rsidR="00821BC3" w:rsidRPr="00962498">
        <w:rPr>
          <w:rFonts w:ascii="Times New Roman" w:hAnsi="Times New Roman" w:cs="Times New Roman"/>
          <w:sz w:val="28"/>
          <w:szCs w:val="28"/>
        </w:rPr>
        <w:t>5</w:t>
      </w:r>
      <w:r w:rsidRPr="00962498">
        <w:rPr>
          <w:rFonts w:ascii="Times New Roman" w:hAnsi="Times New Roman" w:cs="Times New Roman"/>
          <w:sz w:val="28"/>
          <w:szCs w:val="28"/>
        </w:rPr>
        <w:t xml:space="preserve">. Мышцы и фасции шеи.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1</w:t>
      </w:r>
      <w:r w:rsidR="00821BC3" w:rsidRPr="00962498">
        <w:rPr>
          <w:rFonts w:ascii="Times New Roman" w:hAnsi="Times New Roman" w:cs="Times New Roman"/>
          <w:sz w:val="28"/>
          <w:szCs w:val="28"/>
        </w:rPr>
        <w:t>6</w:t>
      </w:r>
      <w:r w:rsidRPr="00962498">
        <w:rPr>
          <w:rFonts w:ascii="Times New Roman" w:hAnsi="Times New Roman" w:cs="Times New Roman"/>
          <w:sz w:val="28"/>
          <w:szCs w:val="28"/>
        </w:rPr>
        <w:t xml:space="preserve">. Мышцы и фасции груди, диафрагма.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1</w:t>
      </w:r>
      <w:r w:rsidR="00821BC3" w:rsidRPr="00962498">
        <w:rPr>
          <w:rFonts w:ascii="Times New Roman" w:hAnsi="Times New Roman" w:cs="Times New Roman"/>
          <w:sz w:val="28"/>
          <w:szCs w:val="28"/>
        </w:rPr>
        <w:t>7</w:t>
      </w:r>
      <w:r w:rsidRPr="00962498">
        <w:rPr>
          <w:rFonts w:ascii="Times New Roman" w:hAnsi="Times New Roman" w:cs="Times New Roman"/>
          <w:sz w:val="28"/>
          <w:szCs w:val="28"/>
        </w:rPr>
        <w:t>. Мышцы и фасции живота. Белая линия. Брюшной пресс.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1</w:t>
      </w:r>
      <w:r w:rsidR="00821BC3" w:rsidRPr="00962498">
        <w:rPr>
          <w:rFonts w:ascii="Times New Roman" w:hAnsi="Times New Roman" w:cs="Times New Roman"/>
          <w:sz w:val="28"/>
          <w:szCs w:val="28"/>
        </w:rPr>
        <w:t>8</w:t>
      </w:r>
      <w:r w:rsidRPr="00962498">
        <w:rPr>
          <w:rFonts w:ascii="Times New Roman" w:hAnsi="Times New Roman" w:cs="Times New Roman"/>
          <w:sz w:val="28"/>
          <w:szCs w:val="28"/>
        </w:rPr>
        <w:t xml:space="preserve">. Мышцы и фасции спины. </w:t>
      </w:r>
    </w:p>
    <w:p w:rsidR="0032110F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19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. Мышцы плечевого пояса и свободной верхней конечности. </w:t>
      </w:r>
    </w:p>
    <w:p w:rsidR="00821BC3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20. Мышцы тазового пояса и свободной нижней конечности.</w:t>
      </w:r>
    </w:p>
    <w:p w:rsidR="0032110F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21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. Гортань. Положение, строение, функция. Хрящи гортани, строение трахеобронхиального дерева. </w:t>
      </w:r>
    </w:p>
    <w:p w:rsidR="0032110F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22</w:t>
      </w:r>
      <w:r w:rsidR="0032110F" w:rsidRPr="00962498">
        <w:rPr>
          <w:rFonts w:ascii="Times New Roman" w:hAnsi="Times New Roman" w:cs="Times New Roman"/>
          <w:sz w:val="28"/>
          <w:szCs w:val="28"/>
        </w:rPr>
        <w:t>. Лѐгкие, положен</w:t>
      </w:r>
      <w:r w:rsidRPr="00962498">
        <w:rPr>
          <w:rFonts w:ascii="Times New Roman" w:hAnsi="Times New Roman" w:cs="Times New Roman"/>
          <w:sz w:val="28"/>
          <w:szCs w:val="28"/>
        </w:rPr>
        <w:t>ие, строение, функции. Ворота ле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гкого, корень. Плевра, полость плевры. </w:t>
      </w:r>
      <w:r w:rsidRPr="00962498">
        <w:rPr>
          <w:rFonts w:ascii="Times New Roman" w:hAnsi="Times New Roman" w:cs="Times New Roman"/>
          <w:sz w:val="28"/>
          <w:szCs w:val="28"/>
        </w:rPr>
        <w:t>Плевральные карманы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10F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23. </w:t>
      </w:r>
      <w:r w:rsidR="0032110F" w:rsidRPr="00962498">
        <w:rPr>
          <w:rFonts w:ascii="Times New Roman" w:hAnsi="Times New Roman" w:cs="Times New Roman"/>
          <w:sz w:val="28"/>
          <w:szCs w:val="28"/>
        </w:rPr>
        <w:t>Физиология дыхани</w:t>
      </w:r>
      <w:r w:rsidRPr="00962498">
        <w:rPr>
          <w:rFonts w:ascii="Times New Roman" w:hAnsi="Times New Roman" w:cs="Times New Roman"/>
          <w:sz w:val="28"/>
          <w:szCs w:val="28"/>
        </w:rPr>
        <w:t>я. Дыхательный цикл, жизненная емкость ле</w:t>
      </w:r>
      <w:r w:rsidR="0032110F" w:rsidRPr="00962498">
        <w:rPr>
          <w:rFonts w:ascii="Times New Roman" w:hAnsi="Times New Roman" w:cs="Times New Roman"/>
          <w:sz w:val="28"/>
          <w:szCs w:val="28"/>
        </w:rPr>
        <w:t>гких. Регуляция</w:t>
      </w:r>
      <w:r w:rsidRPr="00962498">
        <w:rPr>
          <w:rFonts w:ascii="Times New Roman" w:hAnsi="Times New Roman" w:cs="Times New Roman"/>
          <w:sz w:val="28"/>
          <w:szCs w:val="28"/>
        </w:rPr>
        <w:t xml:space="preserve"> дыхания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2</w:t>
      </w:r>
      <w:r w:rsidR="00821BC3" w:rsidRPr="00962498">
        <w:rPr>
          <w:rFonts w:ascii="Times New Roman" w:hAnsi="Times New Roman" w:cs="Times New Roman"/>
          <w:sz w:val="28"/>
          <w:szCs w:val="28"/>
        </w:rPr>
        <w:t>4</w:t>
      </w:r>
      <w:r w:rsidRPr="00962498">
        <w:rPr>
          <w:rFonts w:ascii="Times New Roman" w:hAnsi="Times New Roman" w:cs="Times New Roman"/>
          <w:sz w:val="28"/>
          <w:szCs w:val="28"/>
        </w:rPr>
        <w:t>.</w:t>
      </w:r>
      <w:r w:rsidR="00821BC3" w:rsidRPr="00962498">
        <w:rPr>
          <w:rFonts w:ascii="Times New Roman" w:hAnsi="Times New Roman" w:cs="Times New Roman"/>
          <w:sz w:val="28"/>
          <w:szCs w:val="28"/>
        </w:rPr>
        <w:t>П</w:t>
      </w:r>
      <w:r w:rsidRPr="00962498">
        <w:rPr>
          <w:rFonts w:ascii="Times New Roman" w:hAnsi="Times New Roman" w:cs="Times New Roman"/>
          <w:sz w:val="28"/>
          <w:szCs w:val="28"/>
        </w:rPr>
        <w:t xml:space="preserve">ищеварительный </w:t>
      </w:r>
      <w:r w:rsidR="00821BC3" w:rsidRPr="00962498">
        <w:rPr>
          <w:rFonts w:ascii="Times New Roman" w:hAnsi="Times New Roman" w:cs="Times New Roman"/>
          <w:sz w:val="28"/>
          <w:szCs w:val="28"/>
        </w:rPr>
        <w:t>тракт</w:t>
      </w:r>
      <w:r w:rsidRPr="00962498">
        <w:rPr>
          <w:rFonts w:ascii="Times New Roman" w:hAnsi="Times New Roman" w:cs="Times New Roman"/>
          <w:sz w:val="28"/>
          <w:szCs w:val="28"/>
        </w:rPr>
        <w:t xml:space="preserve"> и пищеварительные железы. План строения стенки пищеварительной </w:t>
      </w:r>
      <w:r w:rsidR="00821BC3" w:rsidRPr="00962498">
        <w:rPr>
          <w:rFonts w:ascii="Times New Roman" w:hAnsi="Times New Roman" w:cs="Times New Roman"/>
          <w:sz w:val="28"/>
          <w:szCs w:val="28"/>
        </w:rPr>
        <w:t>системы</w:t>
      </w:r>
      <w:r w:rsidRPr="00962498">
        <w:rPr>
          <w:rFonts w:ascii="Times New Roman" w:hAnsi="Times New Roman" w:cs="Times New Roman"/>
          <w:sz w:val="28"/>
          <w:szCs w:val="28"/>
        </w:rPr>
        <w:t>. Топографическое расположение органов пищеварения.</w:t>
      </w:r>
    </w:p>
    <w:p w:rsidR="00821BC3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2</w:t>
      </w:r>
      <w:r w:rsidR="00821BC3" w:rsidRPr="00962498">
        <w:rPr>
          <w:rFonts w:ascii="Times New Roman" w:hAnsi="Times New Roman" w:cs="Times New Roman"/>
          <w:sz w:val="28"/>
          <w:szCs w:val="28"/>
        </w:rPr>
        <w:t>5</w:t>
      </w:r>
      <w:r w:rsidRPr="00962498">
        <w:rPr>
          <w:rFonts w:ascii="Times New Roman" w:hAnsi="Times New Roman" w:cs="Times New Roman"/>
          <w:sz w:val="28"/>
          <w:szCs w:val="28"/>
        </w:rPr>
        <w:t xml:space="preserve">. Полость рта: преддверие и собственная полость рта, пищеварение в ротовой полости. </w:t>
      </w:r>
    </w:p>
    <w:p w:rsidR="0032110F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26. </w:t>
      </w:r>
      <w:r w:rsidR="0032110F" w:rsidRPr="00962498">
        <w:rPr>
          <w:rFonts w:ascii="Times New Roman" w:hAnsi="Times New Roman" w:cs="Times New Roman"/>
          <w:sz w:val="28"/>
          <w:szCs w:val="28"/>
        </w:rPr>
        <w:t>Зубы, строение, функция. Зубные формулы.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2</w:t>
      </w:r>
      <w:r w:rsidR="00821BC3" w:rsidRPr="00962498">
        <w:rPr>
          <w:rFonts w:ascii="Times New Roman" w:hAnsi="Times New Roman" w:cs="Times New Roman"/>
          <w:sz w:val="28"/>
          <w:szCs w:val="28"/>
        </w:rPr>
        <w:t>7</w:t>
      </w:r>
      <w:r w:rsidRPr="00962498">
        <w:rPr>
          <w:rFonts w:ascii="Times New Roman" w:hAnsi="Times New Roman" w:cs="Times New Roman"/>
          <w:sz w:val="28"/>
          <w:szCs w:val="28"/>
        </w:rPr>
        <w:t xml:space="preserve">. Глотка. Положение, строение, функция. Лимфоэпителиальное кольцо Пирогова.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2</w:t>
      </w:r>
      <w:r w:rsidR="00821BC3" w:rsidRPr="00962498">
        <w:rPr>
          <w:rFonts w:ascii="Times New Roman" w:hAnsi="Times New Roman" w:cs="Times New Roman"/>
          <w:sz w:val="28"/>
          <w:szCs w:val="28"/>
        </w:rPr>
        <w:t>8</w:t>
      </w:r>
      <w:r w:rsidRPr="00962498">
        <w:rPr>
          <w:rFonts w:ascii="Times New Roman" w:hAnsi="Times New Roman" w:cs="Times New Roman"/>
          <w:sz w:val="28"/>
          <w:szCs w:val="28"/>
        </w:rPr>
        <w:t xml:space="preserve">. Пищевод, желудок, положение, строение, отделы, функция. </w:t>
      </w:r>
    </w:p>
    <w:p w:rsidR="0032110F" w:rsidRPr="00962498" w:rsidRDefault="0032110F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2</w:t>
      </w:r>
      <w:r w:rsidR="00821BC3" w:rsidRPr="00962498">
        <w:rPr>
          <w:rFonts w:ascii="Times New Roman" w:hAnsi="Times New Roman" w:cs="Times New Roman"/>
          <w:sz w:val="28"/>
          <w:szCs w:val="28"/>
        </w:rPr>
        <w:t>9</w:t>
      </w:r>
      <w:r w:rsidRPr="00962498">
        <w:rPr>
          <w:rFonts w:ascii="Times New Roman" w:hAnsi="Times New Roman" w:cs="Times New Roman"/>
          <w:sz w:val="28"/>
          <w:szCs w:val="28"/>
        </w:rPr>
        <w:t xml:space="preserve">. Толстая кишка еѐ отделы, месторасположение. Строение стенки кишки, внешние отличия. </w:t>
      </w:r>
    </w:p>
    <w:p w:rsidR="0032110F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. Печень, положение, строение, функция. Желчный пузырь, функции желчи. </w:t>
      </w:r>
    </w:p>
    <w:p w:rsidR="0032110F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31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. Пищеварение в разных отделах </w:t>
      </w:r>
      <w:proofErr w:type="gramStart"/>
      <w:r w:rsidR="0032110F" w:rsidRPr="00962498">
        <w:rPr>
          <w:rFonts w:ascii="Times New Roman" w:hAnsi="Times New Roman" w:cs="Times New Roman"/>
          <w:sz w:val="28"/>
          <w:szCs w:val="28"/>
        </w:rPr>
        <w:t>пищеварительно</w:t>
      </w:r>
      <w:r w:rsidRPr="00962498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6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8"/>
          <w:szCs w:val="28"/>
        </w:rPr>
        <w:t>трактра</w:t>
      </w:r>
      <w:proofErr w:type="spellEnd"/>
      <w:r w:rsidR="0032110F" w:rsidRPr="00962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BC3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32. 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Почки, положение, строение, функции. Строение нефрона. Процесс мочеобразования. </w:t>
      </w:r>
    </w:p>
    <w:p w:rsidR="00821BC3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33. Строение и функции женской репродуктивной системы.</w:t>
      </w:r>
    </w:p>
    <w:p w:rsidR="00821BC3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34. Строение и функции мужской репродуктивной системы. </w:t>
      </w:r>
    </w:p>
    <w:p w:rsidR="00821BC3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35. </w:t>
      </w:r>
      <w:r w:rsidR="0032110F" w:rsidRPr="00962498">
        <w:rPr>
          <w:rFonts w:ascii="Times New Roman" w:hAnsi="Times New Roman" w:cs="Times New Roman"/>
          <w:sz w:val="28"/>
          <w:szCs w:val="28"/>
        </w:rPr>
        <w:t>Сердце: положение, внешн</w:t>
      </w:r>
      <w:r w:rsidRPr="00962498">
        <w:rPr>
          <w:rFonts w:ascii="Times New Roman" w:hAnsi="Times New Roman" w:cs="Times New Roman"/>
          <w:sz w:val="28"/>
          <w:szCs w:val="28"/>
        </w:rPr>
        <w:t>ее и внутреннее строение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, строение стенки, границы. </w:t>
      </w:r>
    </w:p>
    <w:p w:rsidR="00821BC3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36. 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 Сосуды большого круга кровообращения. Дуга аорты, еѐ ветви. Основные артерии головы, шеи, верхних конечностей. </w:t>
      </w:r>
    </w:p>
    <w:p w:rsidR="00821BC3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37. 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Нисходящая аорта, кровоснабжение грудной клетки, брюшной полости, таза, нижней конечности. </w:t>
      </w:r>
    </w:p>
    <w:p w:rsidR="00962498" w:rsidRPr="00962498" w:rsidRDefault="00821BC3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38. </w:t>
      </w:r>
      <w:r w:rsidR="00962498" w:rsidRPr="00962498">
        <w:rPr>
          <w:rFonts w:ascii="Times New Roman" w:hAnsi="Times New Roman" w:cs="Times New Roman"/>
          <w:sz w:val="28"/>
          <w:szCs w:val="28"/>
        </w:rPr>
        <w:t>Венозная система. Системы вен. Венозный отток от органов грудной и брюшной полостей, головы, верхней и нижней конечностей.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39. Лим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фатическая система. Лимфатические узлы, сосуды, расположение, функция. 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40.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 Спинной мозг: положение, строение, функция. Сегмент. 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41. Конечный </w:t>
      </w:r>
      <w:r w:rsidR="0032110F" w:rsidRPr="00962498">
        <w:rPr>
          <w:rFonts w:ascii="Times New Roman" w:hAnsi="Times New Roman" w:cs="Times New Roman"/>
          <w:sz w:val="28"/>
          <w:szCs w:val="28"/>
        </w:rPr>
        <w:t>мозг.</w:t>
      </w:r>
      <w:r w:rsidRPr="00962498">
        <w:rPr>
          <w:rFonts w:ascii="Times New Roman" w:hAnsi="Times New Roman" w:cs="Times New Roman"/>
          <w:sz w:val="28"/>
          <w:szCs w:val="28"/>
        </w:rPr>
        <w:t xml:space="preserve"> Борозды и извилины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, желудочки. </w:t>
      </w:r>
      <w:r w:rsidRPr="00962498">
        <w:rPr>
          <w:rFonts w:ascii="Times New Roman" w:hAnsi="Times New Roman" w:cs="Times New Roman"/>
          <w:sz w:val="28"/>
          <w:szCs w:val="28"/>
        </w:rPr>
        <w:t>Функции коры полушарий. Проводящие пути.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>42. Промежуточный мозг, отделы, функции.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43. 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Продолговатый мозг, положение, строение, функция. 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44. </w:t>
      </w:r>
      <w:r w:rsidR="0032110F" w:rsidRPr="00962498">
        <w:rPr>
          <w:rFonts w:ascii="Times New Roman" w:hAnsi="Times New Roman" w:cs="Times New Roman"/>
          <w:sz w:val="28"/>
          <w:szCs w:val="28"/>
        </w:rPr>
        <w:t>Задний мозг: мост и мозжечок, положение, строение, функция.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45. 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Спинномозговые нервы: шейное сплетение, формирование положение, основные ветви, область их иннервации. 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46. 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Спинномозговые нервы: плечевое сплетение, формирование положение, основные ветви, область их иннервации. 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47. </w:t>
      </w:r>
      <w:r w:rsidR="0032110F" w:rsidRPr="00962498">
        <w:rPr>
          <w:rFonts w:ascii="Times New Roman" w:hAnsi="Times New Roman" w:cs="Times New Roman"/>
          <w:sz w:val="28"/>
          <w:szCs w:val="28"/>
        </w:rPr>
        <w:t>Спинномозговые нервы: поясничное сплетение, формирование положение, основные ветви, область их иннервации.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48. </w:t>
      </w:r>
      <w:r w:rsidR="0032110F" w:rsidRPr="00962498">
        <w:rPr>
          <w:rFonts w:ascii="Times New Roman" w:hAnsi="Times New Roman" w:cs="Times New Roman"/>
          <w:sz w:val="28"/>
          <w:szCs w:val="28"/>
        </w:rPr>
        <w:t>Спинномозговые нервы: крестцовое сплетение, формирование положение, основные ветви, область их иннервации.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50. 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 Вегетативная нервная система. </w:t>
      </w:r>
      <w:proofErr w:type="spellStart"/>
      <w:proofErr w:type="gramStart"/>
      <w:r w:rsidR="0032110F" w:rsidRPr="00962498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="0032110F" w:rsidRPr="00962498">
        <w:rPr>
          <w:rFonts w:ascii="Times New Roman" w:hAnsi="Times New Roman" w:cs="Times New Roman"/>
          <w:sz w:val="28"/>
          <w:szCs w:val="28"/>
        </w:rPr>
        <w:t xml:space="preserve"> – функциональная</w:t>
      </w:r>
      <w:proofErr w:type="gramEnd"/>
      <w:r w:rsidR="0032110F" w:rsidRPr="00962498">
        <w:rPr>
          <w:rFonts w:ascii="Times New Roman" w:hAnsi="Times New Roman" w:cs="Times New Roman"/>
          <w:sz w:val="28"/>
          <w:szCs w:val="28"/>
        </w:rPr>
        <w:t xml:space="preserve"> характеристика симпатического и парасимпатического отделов. 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51. 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Орган зрения: глазное яблоко. Зрительный анализатор. Строение и функция. </w:t>
      </w:r>
    </w:p>
    <w:p w:rsidR="00962498" w:rsidRPr="00962498" w:rsidRDefault="00962498" w:rsidP="0096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98">
        <w:rPr>
          <w:rFonts w:ascii="Times New Roman" w:hAnsi="Times New Roman" w:cs="Times New Roman"/>
          <w:sz w:val="28"/>
          <w:szCs w:val="28"/>
        </w:rPr>
        <w:t xml:space="preserve">52. </w:t>
      </w:r>
      <w:r w:rsidR="0032110F" w:rsidRPr="00962498">
        <w:rPr>
          <w:rFonts w:ascii="Times New Roman" w:hAnsi="Times New Roman" w:cs="Times New Roman"/>
          <w:sz w:val="28"/>
          <w:szCs w:val="28"/>
        </w:rPr>
        <w:t xml:space="preserve">Орган слуха и равновесия: наружное ухо, среднее ухо, строение и функция. </w:t>
      </w:r>
    </w:p>
    <w:sectPr w:rsidR="00962498" w:rsidRPr="00962498" w:rsidSect="00A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10F"/>
    <w:rsid w:val="0032110F"/>
    <w:rsid w:val="00801A52"/>
    <w:rsid w:val="00821BC3"/>
    <w:rsid w:val="00962498"/>
    <w:rsid w:val="00AA1FC3"/>
    <w:rsid w:val="00C84B66"/>
    <w:rsid w:val="00D7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2020-05-19T12:02:00Z</dcterms:created>
  <dcterms:modified xsi:type="dcterms:W3CDTF">2020-05-19T14:18:00Z</dcterms:modified>
</cp:coreProperties>
</file>