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E" w:rsidRPr="002540DF" w:rsidRDefault="002E74BE" w:rsidP="00E9622D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0DF">
        <w:rPr>
          <w:rFonts w:ascii="Times New Roman" w:hAnsi="Times New Roman" w:cs="Times New Roman"/>
          <w:b/>
          <w:sz w:val="28"/>
          <w:szCs w:val="24"/>
        </w:rPr>
        <w:t>Воспитательная  и спортивно – массовая работа</w:t>
      </w:r>
    </w:p>
    <w:p w:rsidR="002E74BE" w:rsidRDefault="002E74BE" w:rsidP="002E74BE">
      <w:pPr>
        <w:pStyle w:val="a3"/>
        <w:spacing w:before="0" w:beforeAutospacing="0" w:after="0" w:afterAutospacing="0"/>
        <w:jc w:val="center"/>
        <w:rPr>
          <w:rStyle w:val="a5"/>
          <w:color w:val="000000"/>
          <w:szCs w:val="17"/>
        </w:rPr>
      </w:pPr>
    </w:p>
    <w:p w:rsidR="002E74BE" w:rsidRPr="00E9622D" w:rsidRDefault="002E74BE" w:rsidP="00E9622D">
      <w:pPr>
        <w:pStyle w:val="a3"/>
        <w:spacing w:before="0" w:beforeAutospacing="0" w:after="0" w:afterAutospacing="0"/>
        <w:ind w:left="426" w:firstLine="360"/>
        <w:jc w:val="both"/>
      </w:pPr>
      <w:r w:rsidRPr="00E9622D">
        <w:rPr>
          <w:color w:val="000000"/>
        </w:rPr>
        <w:t xml:space="preserve">В рамках воспитательной и спортивно-массовой работы студенты, относящиеся к категории  инвалидов и лиц с ограниченными возможностями здоровья: </w:t>
      </w:r>
    </w:p>
    <w:p w:rsidR="002E74BE" w:rsidRPr="00E9622D" w:rsidRDefault="002E74BE" w:rsidP="002E74B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9622D">
        <w:rPr>
          <w:color w:val="000000"/>
        </w:rPr>
        <w:t xml:space="preserve">Активно  вовлекаются в традиционные мероприятия, проводимые в колледже, в общественно-полезную деятельность. </w:t>
      </w:r>
    </w:p>
    <w:p w:rsidR="002E74BE" w:rsidRPr="00E9622D" w:rsidRDefault="002E74BE" w:rsidP="002E74B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9622D">
        <w:rPr>
          <w:color w:val="000000"/>
        </w:rPr>
        <w:t>В деятельность  студенческого Совета колледжа и общежития.</w:t>
      </w:r>
    </w:p>
    <w:p w:rsidR="002E74BE" w:rsidRPr="00E9622D" w:rsidRDefault="002E74BE" w:rsidP="002E74BE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E9622D">
        <w:rPr>
          <w:color w:val="000000"/>
        </w:rPr>
        <w:t>3. Привлекаются  к занятиям в кружках</w:t>
      </w:r>
      <w:r w:rsidR="00776220" w:rsidRPr="00E9622D">
        <w:rPr>
          <w:color w:val="000000"/>
        </w:rPr>
        <w:t xml:space="preserve"> общежития</w:t>
      </w:r>
      <w:r w:rsidRPr="00E9622D">
        <w:rPr>
          <w:color w:val="000000"/>
        </w:rPr>
        <w:t xml:space="preserve"> и спортивных секциях, при этом обеспечивается возможность проведения общеукрепляющих занятий с учетом профиля заболевания.</w:t>
      </w:r>
    </w:p>
    <w:p w:rsidR="002E74BE" w:rsidRPr="00E9622D" w:rsidRDefault="002E74BE" w:rsidP="002E74BE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E9622D">
        <w:rPr>
          <w:color w:val="000000"/>
        </w:rPr>
        <w:t xml:space="preserve">4. В течение всего периода обучения </w:t>
      </w:r>
      <w:r w:rsidRPr="00E9622D">
        <w:rPr>
          <w:rStyle w:val="apple-converted-space"/>
          <w:color w:val="000000"/>
        </w:rPr>
        <w:t> </w:t>
      </w:r>
      <w:r w:rsidRPr="00E9622D">
        <w:rPr>
          <w:rStyle w:val="a5"/>
          <w:color w:val="000000"/>
        </w:rPr>
        <w:t xml:space="preserve"> </w:t>
      </w:r>
      <w:r w:rsidRPr="00E9622D">
        <w:rPr>
          <w:rStyle w:val="a5"/>
          <w:b w:val="0"/>
          <w:color w:val="000000"/>
        </w:rPr>
        <w:t>с целью</w:t>
      </w:r>
      <w:r w:rsidRPr="00E9622D">
        <w:rPr>
          <w:rStyle w:val="a5"/>
          <w:color w:val="000000"/>
        </w:rPr>
        <w:t xml:space="preserve"> </w:t>
      </w:r>
      <w:r w:rsidRPr="00E9622D">
        <w:rPr>
          <w:color w:val="000000"/>
        </w:rPr>
        <w:t>оказание помощи в адаптации</w:t>
      </w:r>
      <w:r w:rsidRPr="00E9622D">
        <w:rPr>
          <w:rStyle w:val="a5"/>
          <w:color w:val="000000"/>
        </w:rPr>
        <w:t xml:space="preserve"> </w:t>
      </w:r>
      <w:r w:rsidRPr="00E9622D">
        <w:rPr>
          <w:rStyle w:val="a5"/>
          <w:b w:val="0"/>
          <w:color w:val="000000"/>
        </w:rPr>
        <w:t>привлекаются квалифицированные специалисты,</w:t>
      </w:r>
      <w:r w:rsidRPr="00E9622D">
        <w:rPr>
          <w:rStyle w:val="a5"/>
          <w:color w:val="000000"/>
        </w:rPr>
        <w:t xml:space="preserve"> </w:t>
      </w:r>
      <w:r w:rsidRPr="00E9622D">
        <w:rPr>
          <w:color w:val="000000"/>
        </w:rPr>
        <w:t xml:space="preserve">осуществляется индивидуальная  работа со студентами из числа инвалидов. </w:t>
      </w:r>
    </w:p>
    <w:p w:rsidR="002E74BE" w:rsidRPr="00E9622D" w:rsidRDefault="002E74BE" w:rsidP="002E74BE">
      <w:pPr>
        <w:pStyle w:val="a3"/>
        <w:spacing w:before="0" w:beforeAutospacing="0" w:after="0" w:afterAutospacing="0"/>
        <w:ind w:left="360"/>
        <w:jc w:val="both"/>
        <w:rPr>
          <w:rStyle w:val="a5"/>
        </w:rPr>
      </w:pPr>
      <w:r w:rsidRPr="00E9622D">
        <w:rPr>
          <w:color w:val="000000"/>
        </w:rPr>
        <w:t>5.Инвалидам, проживающим в общежитии, оказывается   помощь в решении бытовых вопросов, в поддержании благоприятного психологического  климата в комнатах проживания.</w:t>
      </w:r>
    </w:p>
    <w:p w:rsidR="002E74BE" w:rsidRPr="00E9622D" w:rsidRDefault="002E74BE" w:rsidP="002E74BE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</w:p>
    <w:p w:rsidR="002E74BE" w:rsidRPr="00E9622D" w:rsidRDefault="002E74BE" w:rsidP="002E74BE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</w:p>
    <w:p w:rsidR="002E74BE" w:rsidRPr="00E9622D" w:rsidRDefault="002E74BE" w:rsidP="00E9622D">
      <w:pPr>
        <w:pStyle w:val="a3"/>
        <w:spacing w:before="0" w:beforeAutospacing="0" w:after="0" w:afterAutospacing="0"/>
        <w:jc w:val="center"/>
      </w:pPr>
      <w:r w:rsidRPr="00E9622D">
        <w:rPr>
          <w:rStyle w:val="a5"/>
          <w:color w:val="000000"/>
        </w:rPr>
        <w:t>Социальное сопровождение</w:t>
      </w:r>
    </w:p>
    <w:p w:rsidR="002E74BE" w:rsidRPr="00E9622D" w:rsidRDefault="002E74BE" w:rsidP="00E9622D">
      <w:pPr>
        <w:pStyle w:val="a3"/>
        <w:spacing w:before="0" w:beforeAutospacing="0" w:after="0" w:afterAutospacing="0"/>
        <w:jc w:val="both"/>
      </w:pPr>
      <w:r w:rsidRPr="00E9622D">
        <w:rPr>
          <w:rFonts w:ascii="Arial" w:hAnsi="Arial" w:cs="Arial"/>
          <w:color w:val="000000"/>
        </w:rPr>
        <w:t> </w:t>
      </w:r>
      <w:r w:rsidR="00E9622D">
        <w:rPr>
          <w:rFonts w:ascii="Arial" w:hAnsi="Arial" w:cs="Arial"/>
          <w:color w:val="000000"/>
        </w:rPr>
        <w:tab/>
      </w:r>
      <w:r w:rsidRPr="00E9622D">
        <w:rPr>
          <w:color w:val="000000"/>
        </w:rPr>
        <w:t>В рамках</w:t>
      </w:r>
      <w:r w:rsidRPr="00E9622D">
        <w:rPr>
          <w:rStyle w:val="apple-converted-space"/>
          <w:bCs/>
          <w:color w:val="000000"/>
        </w:rPr>
        <w:t> </w:t>
      </w:r>
      <w:r w:rsidRPr="00E9622D">
        <w:rPr>
          <w:rStyle w:val="a6"/>
          <w:bCs/>
          <w:i w:val="0"/>
          <w:color w:val="000000"/>
        </w:rPr>
        <w:t>социального сопровождения</w:t>
      </w:r>
      <w:r w:rsidRPr="00E9622D">
        <w:rPr>
          <w:rStyle w:val="apple-converted-space"/>
          <w:color w:val="000000"/>
        </w:rPr>
        <w:t> </w:t>
      </w:r>
      <w:r w:rsidRPr="00E9622D">
        <w:rPr>
          <w:color w:val="000000"/>
        </w:rPr>
        <w:t xml:space="preserve">обучающимся инвалидам и лицам с ограниченными возможностями здоровья оказывается </w:t>
      </w:r>
      <w:r w:rsidRPr="00E9622D">
        <w:t>социально-педагогическая помощь с целью выявления социальных и лично</w:t>
      </w:r>
      <w:r w:rsidR="00776220" w:rsidRPr="00E9622D">
        <w:t>стных проблем студента-инвалида.</w:t>
      </w:r>
      <w:r w:rsidRPr="00E9622D">
        <w:t xml:space="preserve"> Оказывается </w:t>
      </w:r>
      <w:r w:rsidRPr="00E9622D">
        <w:rPr>
          <w:color w:val="000000"/>
        </w:rPr>
        <w:t xml:space="preserve">помощь и поддержка в вопросах преодоления проблем в обучении, трудностей в общении и адаптации. Оказывается содействие в успешной социализации инвалидов, повышении правовой грамотности с целью формирования </w:t>
      </w:r>
      <w:r w:rsidRPr="00E9622D">
        <w:t>умения решать жизненно важные задачи, включаться  в социально - значимую деятельность.</w:t>
      </w:r>
    </w:p>
    <w:p w:rsidR="00B625CB" w:rsidRDefault="002E74BE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2D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деятельность способствует активному вовлечению инвалидов и лиц с ограниченными возможностями здоровья во все сферы со</w:t>
      </w:r>
      <w:r w:rsidR="00776220" w:rsidRPr="00E9622D">
        <w:rPr>
          <w:rFonts w:ascii="Times New Roman" w:hAnsi="Times New Roman" w:cs="Times New Roman"/>
          <w:color w:val="000000"/>
          <w:sz w:val="24"/>
          <w:szCs w:val="24"/>
        </w:rPr>
        <w:t>циального пространства и достижению</w:t>
      </w:r>
      <w:r w:rsidRPr="00E9622D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максимального потенциала собственного развития.</w:t>
      </w:r>
    </w:p>
    <w:p w:rsidR="00F97D77" w:rsidRDefault="00F97D77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77" w:rsidRDefault="00F97D77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77" w:rsidRDefault="00F97D77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95650" cy="2362200"/>
            <wp:effectExtent l="19050" t="0" r="0" b="0"/>
            <wp:docPr id="2" name="Рисунок 2" descr="C:\Documents and Settings\Медколледж\Local Settings\Temp\Rar$DI09.843\DSC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дколледж\Local Settings\Temp\Rar$DI09.843\DSC0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90900" cy="2362200"/>
            <wp:effectExtent l="19050" t="0" r="0" b="0"/>
            <wp:docPr id="7" name="Рисунок 3" descr="C:\Documents and Settings\Медколледж\Local Settings\Temp\Rar$DI38.765\IMG_06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дколледж\Local Settings\Temp\Rar$DI38.765\IMG_062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1A" w:rsidRDefault="0057721A" w:rsidP="00E9622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721A" w:rsidRDefault="0057721A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86150" cy="2276475"/>
            <wp:effectExtent l="19050" t="0" r="0" b="0"/>
            <wp:docPr id="16" name="Рисунок 4" descr="C:\Documents and Settings\Медколледж\Local Settings\Temp\Rar$DI75.234\DSC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дколледж\Local Settings\Temp\Rar$DI75.234\DSC_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83" cy="227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1A" w:rsidRDefault="0057721A" w:rsidP="00E96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57721A" w:rsidSect="00E962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625"/>
    <w:multiLevelType w:val="hybridMultilevel"/>
    <w:tmpl w:val="C1DA5F4A"/>
    <w:lvl w:ilvl="0" w:tplc="2A60F53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C209E"/>
    <w:multiLevelType w:val="hybridMultilevel"/>
    <w:tmpl w:val="39EED3AA"/>
    <w:lvl w:ilvl="0" w:tplc="EFB0DB3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4BE"/>
    <w:rsid w:val="002540DF"/>
    <w:rsid w:val="002E74BE"/>
    <w:rsid w:val="00395E03"/>
    <w:rsid w:val="0057721A"/>
    <w:rsid w:val="00776220"/>
    <w:rsid w:val="00B625CB"/>
    <w:rsid w:val="00D53968"/>
    <w:rsid w:val="00E9622D"/>
    <w:rsid w:val="00F4012C"/>
    <w:rsid w:val="00F9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74B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E74BE"/>
  </w:style>
  <w:style w:type="character" w:styleId="a5">
    <w:name w:val="Strong"/>
    <w:basedOn w:val="a0"/>
    <w:uiPriority w:val="22"/>
    <w:qFormat/>
    <w:rsid w:val="002E74BE"/>
    <w:rPr>
      <w:b/>
      <w:bCs/>
    </w:rPr>
  </w:style>
  <w:style w:type="character" w:styleId="a6">
    <w:name w:val="Emphasis"/>
    <w:basedOn w:val="a0"/>
    <w:uiPriority w:val="20"/>
    <w:qFormat/>
    <w:rsid w:val="002E74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Медколледж</cp:lastModifiedBy>
  <cp:revision>7</cp:revision>
  <dcterms:created xsi:type="dcterms:W3CDTF">2016-12-29T10:49:00Z</dcterms:created>
  <dcterms:modified xsi:type="dcterms:W3CDTF">2017-01-23T07:53:00Z</dcterms:modified>
</cp:coreProperties>
</file>