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C1" w:rsidRDefault="00571BC1" w:rsidP="00801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Сестринское дело в терапии</w:t>
      </w:r>
    </w:p>
    <w:p w:rsidR="00CD1613" w:rsidRDefault="00CD1613" w:rsidP="00801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721" w:rsidRDefault="00801721" w:rsidP="00801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571BC1" w:rsidRDefault="00571BC1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1.   УКАЗАТЬ ПОТРЕБНОСТЬ В ПРИНАДЛЕЖНОСТИ И ЛЮБВИ ПО А. МАСЛОУ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находиться рядом с людьми, быть признанным, принятым ими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стремление чувствовать себя защищенным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2.  ЖЕЛАТЕЛЬНЫЙ РЕЗУЛЬТАТ СЕСТРИНСКОЙ ПОМОЩИ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цель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реализация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успех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3.  УСТАНОВЛЕНИЕ ЗАДАЧ И ОЧЕРЕДНОСТИ ПРЕДОСТАВЛЯЕМОЙ СЕСТРИНСКОЙ ПОМОЩИ ЭТО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планирование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реализация плана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4.  АВТОНОМНЫЕ ДЕЙСТВИЯ МЕДСЕСТРЫ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взаимозависимые сестринские вмешательства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независимые сестринские вмешательства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зависимые сестринские вмешательства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5.  ПРОЦЕСС, ИСПОЛЬЗУЕМЫЙ ДЛЯ ОПРЕДЕЛЕНИЯ КАЧЕСТВА ПРЕДОСТАВЛЯЕМЫХ УСЛУГ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оценка качества ухода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оценка плана ухода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6.  ВЫЯВЛЕНИЕ КОНКРЕТНОГО ЗАБОЛЕВАНИЯ, ПРОЦЕССА ОЗНАЧАЕТ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медицинский (врачебный) диагноз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сестринский диагноз патологического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7.  ИСТОЧНИК ИНФОРМАЦИИ О СОСТОЯНИИ ЗДОРОВЬЯ ПАЦИЕНТА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цель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план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расспрос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8.  ВТОРОЙ КОМПОНЕНТ СЕСТРИНСКОГО ПРОЦЕССА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определение приоритетов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формулирование целей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9.  III ЭТАП СЕСТРИНСКОГО ПРОЦЕССА</w:t>
      </w:r>
    </w:p>
    <w:p w:rsidR="00114C74" w:rsidRPr="00114C74" w:rsidRDefault="008C72D2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14C74" w:rsidRPr="00114C74">
        <w:rPr>
          <w:rFonts w:ascii="Times New Roman" w:hAnsi="Times New Roman" w:cs="Times New Roman"/>
          <w:sz w:val="24"/>
          <w:szCs w:val="24"/>
        </w:rPr>
        <w:t>сбор данных</w:t>
      </w:r>
    </w:p>
    <w:p w:rsidR="00114C74" w:rsidRPr="00114C74" w:rsidRDefault="008C72D2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14C74" w:rsidRPr="00114C74">
        <w:rPr>
          <w:rFonts w:ascii="Times New Roman" w:hAnsi="Times New Roman" w:cs="Times New Roman"/>
          <w:sz w:val="24"/>
          <w:szCs w:val="24"/>
        </w:rPr>
        <w:t>постановка проблем</w:t>
      </w:r>
    </w:p>
    <w:p w:rsidR="00114C74" w:rsidRPr="00114C74" w:rsidRDefault="008C72D2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14C74" w:rsidRPr="00114C74">
        <w:rPr>
          <w:rFonts w:ascii="Times New Roman" w:hAnsi="Times New Roman" w:cs="Times New Roman"/>
          <w:sz w:val="24"/>
          <w:szCs w:val="24"/>
        </w:rPr>
        <w:t>планирование ухода</w:t>
      </w:r>
    </w:p>
    <w:p w:rsidR="00114C74" w:rsidRPr="00114C74" w:rsidRDefault="008C72D2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14C74" w:rsidRPr="00114C74">
        <w:rPr>
          <w:rFonts w:ascii="Times New Roman" w:hAnsi="Times New Roman" w:cs="Times New Roman"/>
          <w:sz w:val="24"/>
          <w:szCs w:val="24"/>
        </w:rPr>
        <w:t>оценка качества ухода</w:t>
      </w:r>
    </w:p>
    <w:p w:rsidR="00114C74" w:rsidRPr="00114C74" w:rsidRDefault="008C72D2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14C74" w:rsidRPr="00114C74">
        <w:rPr>
          <w:rFonts w:ascii="Times New Roman" w:hAnsi="Times New Roman" w:cs="Times New Roman"/>
          <w:sz w:val="24"/>
          <w:szCs w:val="24"/>
        </w:rPr>
        <w:t>реализация плана ухода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10.  СЕСТРИНСКИЕ ПРОБЛЕМЫ ПОДРАЗДЕЛЯЮТСЯ НА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настоящие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потенциальные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lastRenderedPageBreak/>
        <w:t>3.  второстепенные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11.  ПОСЛЕ ПОСТАНОВКИ СЕСТРИНСКИХ ПРОБЛЕМ МЕДИЦИНСКАЯ СЕСТРА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определяет приоритетные проблемы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определяет настоящие проблемы пациента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12.  ОСНОВНЫЕ КОМПОНЕНТЫ ЦЕЛЕЙ УХОДА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исполнение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критерий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условие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4.  проблемы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13.  ТРЕБОВАНИЕ К ПОСТАНОВКЕ ЦЕЛЕЙ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конкретные сроки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реальность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достижимость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4.  приоритетность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14.  ФИЗИОЛОГИЧЕСКИЕ ПОТРЕБНОСТИ ПО КЛАССИФИКАЦИИ А. МАСЛОУ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голод, жажда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стремление чувствовать себя защищенным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15.  ПОЗНАВАТЕЛЬНЫЕ ПОТРЕБНОСТИ ПО КЛАССИФИКАЦИИ А. МАСЛОУ СТРЕМЛЕНИЕ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исследовать, уметь, знать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к гармонии и красоте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16.  ПРИ СБОРЕ ДАННЫХ О БОЛЬНОМ, СТРАДАЮЩИМ ХРОНИЧЕСКИМ ОБСТРУКТИВНЫМ БРОНХИТОМ, НЕОБХОДИМО ВЫЯСНИТЬ СВЯЗЬ С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наследственностью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переохлаждением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курением, загрязнением атмосферного воздуха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4.  перенесенной острой респираторной инфекцией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5.  перенесенной острой пневмонией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17.  ОРГАНИЗАЦИЯ СЕСТРИНСКОГО ПРОЦЕССА ПРИ ЗАБОЛЕВАНИЯХ ОРГАНОВ ДЫХАНИЯ ЗАВИСИТ ОТ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назначений врача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тяжести состояния больного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18.  ВОЗМОЖНЫЕ СЕСТРИНСКИЕ ВМЕШАТЕЛЬСТВА ПРИ КРУПОЗНОЙ ПНЕВМОНИИ В ПЕРВЫЕ ДНИ ЗАБОЛЕВАНИЯ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рекомендации по соблюдению постельного режима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постановка горчичников, банок, горячее питье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19.  ЛЕГОЧНОЕ КРОВОТЕЧЕНИЕ ЯВЛЯЕТСЯ ПОКАЗАНИЕМ ДЛЯ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срочного пересмотра приоритетных проблем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перевода пациента в туберкулезный диспансер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20.  ПРИ ЗАБОЛЕВАНИЯХ ОРГАНОВ ДЫХАНИЯ ПОКАЗАНЫ ОТВАРЫ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цветов фиалки, багульника, термопсиса, алтея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lastRenderedPageBreak/>
        <w:t>2.  череды, толокнянки, клюквы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чистотела, пижмы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21.  ВОЗМОЖНЫЕ СЕСТРИНСКИЕ ПРОБЛЕМЫ ПРИ ЗАБОЛЕВАНИЯХ ОРГАНОВ ДЫХАНИЯ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лихорадка, кровохарканье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жидкий стул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одышка, кашель, боль в груди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22.  ВЕРОЯТНАЯ ПРИОРИТЕТНАЯ ПРОБЛЕМА ПРИ РАКЕ ЛЕГКИХ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страх за свое состояние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сонливость, слабость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23.  НЕЗАВИСИМОЕ СЕСТРИНСКОЕ ВМЕШАТЕЛЬСТВО ПРИ ЛЕГОЧНОМ КРОВОТЕЧЕНИИ, КРОВОХАРКАНЬЕ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наложение пузыря со льдом на грудную клетку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наложение перекрестных артериальных жгутов на конечности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в/в введение викасола, хлористого кальция.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24.  БОЛЬНОГО С ЛЕГОЧНОЙ ПАТОЛОГИЕЙ БЕСПОКОИТ МОКРОТА “РЖАВОГО ЦВЕТА”. ВОЗМОЖНЫЕ ПОТЕНЦИАЛЬНЫЕ  ПРОБЛЕМЫ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отек легких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хроническая сердечная недостаточность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легочное кровотечение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4.  туберкулез легких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25.  ВЕРОЯТНЫЕ СЕСТРИНСКИЕ ДИАГНОЗЫ ПРИ КРУПОЗНОЙ ПНЕВМОНИИ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гипертермия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кровохарканье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выделение гнойной, зловонной мокроты “полным ртом”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26.  ПОТЕНЦИАЛЬНАЯ СЕСТРИНСКАЯ ПРОБЛЕМА ПРИ ЖЕЛУДОЧНО-КИШЕЧНОМ КРОВОТЕЧЕНИИ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анемия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кахексия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гипогликемическая кома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27.  ВОЗМОЖНЫЕ СЕСТРИНСКИЕ ПРОБЛЕМЫ ПРИ ОСТРОЙ СОСУДИСТОЙ НЕДОСТАТОЧНОСТИ</w:t>
      </w:r>
    </w:p>
    <w:p w:rsidR="00114C74" w:rsidRPr="00114C74" w:rsidRDefault="008C72D2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14C74" w:rsidRPr="00114C74">
        <w:rPr>
          <w:rFonts w:ascii="Times New Roman" w:hAnsi="Times New Roman" w:cs="Times New Roman"/>
          <w:sz w:val="24"/>
          <w:szCs w:val="24"/>
        </w:rPr>
        <w:t>одышки, удушье</w:t>
      </w:r>
    </w:p>
    <w:p w:rsidR="00114C74" w:rsidRPr="00114C74" w:rsidRDefault="008C72D2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14C74" w:rsidRPr="00114C74">
        <w:rPr>
          <w:rFonts w:ascii="Times New Roman" w:hAnsi="Times New Roman" w:cs="Times New Roman"/>
          <w:sz w:val="24"/>
          <w:szCs w:val="24"/>
        </w:rPr>
        <w:t>обморок</w:t>
      </w:r>
    </w:p>
    <w:p w:rsidR="00114C74" w:rsidRPr="00114C74" w:rsidRDefault="008C72D2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14C74" w:rsidRPr="00114C74">
        <w:rPr>
          <w:rFonts w:ascii="Times New Roman" w:hAnsi="Times New Roman" w:cs="Times New Roman"/>
          <w:sz w:val="24"/>
          <w:szCs w:val="24"/>
        </w:rPr>
        <w:t>артериальная гипертензия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28.  ВОЗМОЖНЫЕ СЕСТРИНСКИЕ ПРОБЛЕМЫ ПРИ ОСТРОЙ СЕРДЕЧНОЙ НЕДОСТАТОЧНОСТИ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приступ удушья, связанный с патологией сердца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головная боль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боль в животе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29.  ВОЗМОЖНЫЕ НЕЗАВИСИМЫЕ СЕСТРИНСКИЕ ВМЕШАТЕЛЬСТВА ПРИ ДЕКОМПЕНСИРОВАННОМ ПОРОКЕ СЕРДЦА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медсестра обеспечит больному вынужденное положение в постели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lastRenderedPageBreak/>
        <w:t>2.  медсестра сделает в/венно лазикс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30.  ВИДЫ НЕЗАВИСИМЫХ СЕСТРИНСКИХ ВМЕШАТЕЛЬСТВ ПРИ ГИПЕРТОНИЧЕСКОЙ БОЛЕЗНИ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проведение беседы о диете при гипертонической болезни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постановка горчичников на область сердца, воротниковую зону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гирудотерапия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4.  в/мышечные инъекции дибазола, папаверина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31.  ВИДЫ ЗАВИСИМЫХ СЕСТРИНСКИХ ВМЕШАТЕЛЬСТВ ПРИ ГИПЕРТОНИЧЕСКОЙ БОЛЕЗНИ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проведение беседы о диете при гипертонической болезни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введение мочегонных препаратов</w:t>
      </w:r>
    </w:p>
    <w:p w:rsid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введение гипотензивных препаратов</w:t>
      </w:r>
    </w:p>
    <w:p w:rsidR="008C72D2" w:rsidRPr="00114C74" w:rsidRDefault="008C72D2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32.  ЭЛЕМЕНТЫ УХОДА ПРИ ГИПЕРТОНИЧЕСКОМ КРИЗЕ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профилактика гипертермии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профилактика пролежней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подсчет суточного диуреза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4.  уход при рвоте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5.  уход при носовом кровотечении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33.  ХАРАКТЕР СЕСТРИНСКИХ ВМЕШАТЕЛЬСТВ ПРИ СИНДРОМЕ АРТЕРИАЛЬНОЙ ГИПЕРТЕНЗИИ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частое, дробное питание больных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лечебно-охранительный режим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ежедневные ингаляции кислорода с пеногасителями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34.  НЕЗАВИСИМОЕ СЕСТРИНСКОЕ ВМЕШАТЕЛЬСТВО ПРИ ГИПЕРТОНИЧЕСКОМ КРИЗЕ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измерение АД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инъекции клофелина в мышцу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рекомендации по приему гипотензивных, не ожидая врачебного назначения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35.  ВОЗМОЖНЫЕ СЕСТРИНСКИЕ ПРОБЛЕМЫ ПРИ АОРТАЛЬНЫХ ПОРОКАХ СЕРДЦА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обморок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затрудненное дыхание – одышка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легочное кровотечение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36.  ВЕРОЯТНЫЙ ПРИОРИТЕТНЫЙ СЕСТРИНСКИЙ ДИАГНОЗ ПРИ МИТРАЛЬНОМ СТЕНОЗЕ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обморок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кровохарканье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37.  СЕСТРИНСКОЕ ВМЕШАТЕЛЬСТВО ПРИ ПОДОЗРЕНИИ НА ОСТРЫЙ ИНФАРКТ МИОКАРДА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медицинская сестра введет пациенту наркотические лекарственные препараты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медицинская сестра снимает ЭКГ на месте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медицинская сестра дает нитроглицерин под язык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4.  медицинская сестра вызовет врача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lastRenderedPageBreak/>
        <w:t>38.  ВОЗМОЖНЫЕ СЕСТРИНСКИЕ ПРОБЛЕМЫ ПРИ ИБС (ишемической болезни сердца)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боль в области сердца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гипертермия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кровохарканье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39.  ЭТАПЫ РЕАБИЛИТАЦИИ БОЛЬНЫХ ПЕРЕНЕСШИХ ИНФАРКТ МИОКАРДА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стационарный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 xml:space="preserve">2.  поликлинический 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санаторный</w:t>
      </w:r>
    </w:p>
    <w:p w:rsid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4.  комплексный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40.  СЕСТРИНСКАЯ ПРОБЛЕМА ПРИ РЕВМАТОИДНОМ АРТРИТЕ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деформация суставов, приводящих к ограничению движения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отеки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гипертермия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41.  ПРИ РЕАЛИЗАЦИИ ПЛАНА СЕСТРИНСКОГО УХОДА ЗА БОЛЬНЫМИ ПОДАГРОЙ НЕОБХОДИМО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ограничить продукты, богатые пуринами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рекомендовать употреблять продукты, богатые пуринами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42.  ПРИ СБОРЕ ДАННЫХ О БОЛЬНОМ С ПАТОЛОГИЕЙ СУСТАВОВ МЕДИЦИНСКАЯ СЕСТРА ДОЛЖНА ВЫЯСНИТЬ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возраст больного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профессиональные особенности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характер питания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4.  наследственность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5.  только социальное положение и пол больного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43.  ПРИ СБОРЕ ДАННЫХ БОЛЬНОГО С ПОДАГРОЙ МЕДИЦИНСКАЯ СЕСТРА ДОЛЖНА ВЫЯСНИТЬ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характер питания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только наследственность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44.  НЕЗАВИСИМОЕ СЕСТРИНСКОЕ ВМЕШАТЕЛЬСТВО ПРИ РЕВМАТОИДНОМ АРТРИТЕ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обучение элементам лечебной гимнастики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рентгенография суставов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45.  СЕСТРИНСКАЯ ПРИОРИТЕТНАЯ ПРОБЛЕМА ПРИ РЕВМАТОИДНОМ АРТРИТЕ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ограничение подвижности суставов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плохой аппетит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46.  ПРИ РЕАЛИЗАЦИИ ПЛАНА СЕСТРИНСКОГО УХОДА ПРИ РЕВМАТОИДНОМ АРТРИТЕ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м/сестра обучит больного элементам самомассажа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м/сестра обеспечит полный покой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lastRenderedPageBreak/>
        <w:t>47.  ПРИ РЕАЛИЗАЦИИ ПЛАНА УХОДА ПРИ ДЕФОРМИРУЮЩЕМ ОСТЕОАРТРОЗЕ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м/сестра проконтролирует выполнение лечебной гимнастики и самомассажа пораженного сустава с первых дней заболевания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медицинская сестра проконтролирует соблюдение постельного режима в первые дни обострения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48.  ПРИ РЕАЛИЗАЦИИ ПЛАНА УХОДА ЗА БОЛЬНЫМ ПОДАГРОЙ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медсестра рекомендует больному преимущественно белковое питание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соблюдение диеты не играет существенной роли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медсестра рекомендует ограничить белковую пищу в рационе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49.  ПРИ СБОРЕ ИНФОРМАЦИИ О БОЛЬНОМ С ЖЕЛЕЗОДЕФИЦИТНОЙ АНЕМИЕЙ МЕДИЦИНСКАЯ СЕСТРА ДОЛЖНА ВЫЯСНИТЬ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характер питания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наследственность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связь с нервно-психическим фактором</w:t>
      </w:r>
    </w:p>
    <w:p w:rsid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4.  связь с повторными беременностями с короткими интервалами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50.  МЕРОПРИЯТИЯ ПРИ ПЛАНИРОВАНИИ УХОДА ЗА БОЛЬНЫМИ С ЖЕЛЕЗОДЕФИЦИТНОЙ АНЕМИЕЙ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достаточно длительное пребывание на воздухе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включение в пищевой рацион мяса и мясопродуктов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увеличение в пищевом рационе углеводов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4.  ежедневное взвешивание пациента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5.  почасовая термометрия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51.  ЭЛЕМЕНТЫ УХОДА ПРИ ЛЕЙКОЗЕ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уход за кожей и слизистыми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кварцевание палаты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соблюдение принципов этики и деонтологии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4.  преимущественное углеводное питание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52.  ПРИОРИТЕТНАЯ ПРОБЛЕМА ПРИ ЖЕЛЕЗОДЕФИЦИТНОЙ АНЕМИИ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слабость, сонливость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отказ от приема пищи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головокружение, головная боль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4.  возбужденность, бессонница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53.  НЕЗАВИСИМОЕ СЕСТРИНСКОЕ ВМЕШАТЕЛЬСТВО ПРИ АНЕМИИ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рекомендации по питанию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назначение лечебного стола – диеты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54.  СЕСТРИНСКИЕ ВМЕШАТЕЛЬСТВА ПРИ МЕТЕОРИЗМЕ У БОЛЬНОГО ХРОНИЧЕСКИМ КОЛИТОМ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введение газоотводной трубки по назначению врача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ограничение продуктов, богатых клетчаткой и крахмалом в пищевом рационе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применение активированного угля, настоя ветрогонных трав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4.  постановка очистительной клизмы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lastRenderedPageBreak/>
        <w:t>55.  ПЕРЕЧЕНЬ РЕКОМЕНДАЦИЙ ПРИ СОСТАВЛЕНИИ ПИЩЕВОГО РАЦИОНА БОЛЬНОМУ ЯЗВЕННОЙ БОЛЕЗНЬЮ ПРИ ПЛАНИРОВАНИИ СЕСТРИНСКОГО ПРОЦЕССА (III ЭТАП)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частое, дробное питание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механически и химически щадящее питание</w:t>
      </w:r>
    </w:p>
    <w:p w:rsid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обязательное введение разгрузочных дней</w:t>
      </w:r>
    </w:p>
    <w:p w:rsidR="008C72D2" w:rsidRPr="00114C74" w:rsidRDefault="008C72D2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56.  ПРИОРИТЕТНАЯ СЕСТРИНСКАЯ ПРОБЛЕМА У БОЛЬНЫХ ОСТРЫМ ПАНКРЕАТИТОМ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рвота, связанная с приемом пищи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рвота, приносящая облегчение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неукротимая рвота, не приносящая облегчения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4.  интенсивные боли в эпигастральной области с иррадиацией в спину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57.  СЕСТРИНСКИЕ ВМЕШАТЕЛЬСТВА ПРИ ОСТРОМ ПАНКРЕАТИТЕ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сделать анальгетики и вызвать врача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положить холод на область живота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вызвать врача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58.  ПРИОРИТЕТНАЯ ПРОБЛЕМА ПРИ ЖЕЛЧНОКАМЕННОЙ БОЛЕЗНИ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рвота “кофейной гущей”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печеночная колика</w:t>
      </w:r>
    </w:p>
    <w:p w:rsid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желтушность кожи и слизистых, зуд кожи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59.  ВЕРОЯТНЫЙ СЕСТРИНСКИЙ ДИАГНОЗ ПРИ НЕСПЕЦИФИЧЕСКОМ ЯЗВЕННОМ КОЛИТЕ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необоснованный отказ от приема пищи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желудочно-кишечное кровотечение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гипертермия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60.  ВЕРОЯТНАЯ СЕСТРИНСКАЯ ПРОБЛЕМА ПРИ НЕСПЕЦИФИЧЕСКОМ ЯЗВЕННОМ КОЛИТЕ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уменьшение массы тела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повышенный аппетит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увеличение массы тела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6B00EC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0EC">
        <w:rPr>
          <w:rFonts w:ascii="Times New Roman" w:hAnsi="Times New Roman" w:cs="Times New Roman"/>
          <w:b/>
          <w:sz w:val="24"/>
          <w:szCs w:val="24"/>
        </w:rPr>
        <w:t>61.  ВЕРОЯТНЫЙ СЕСТРИНСКИЙ ДИАГНОЗ ПРИ ОБОСТРЕНИИ ХРОНИЧЕСКОГО ЭНТЕРИТА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запоры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диарея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мелена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7668FE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8FE">
        <w:rPr>
          <w:rFonts w:ascii="Times New Roman" w:hAnsi="Times New Roman" w:cs="Times New Roman"/>
          <w:b/>
          <w:sz w:val="24"/>
          <w:szCs w:val="24"/>
        </w:rPr>
        <w:t>62.  ПРИОРИТЕТНАЯ ПРОБЛЕМА ПРИ ОСЛОЖНЕНИИ ЖЕЛЧНОКАМЕННОЙ БОЛЕЗНИ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боль в животе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желтушность склер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плохой аппетит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7668FE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8FE">
        <w:rPr>
          <w:rFonts w:ascii="Times New Roman" w:hAnsi="Times New Roman" w:cs="Times New Roman"/>
          <w:b/>
          <w:sz w:val="24"/>
          <w:szCs w:val="24"/>
        </w:rPr>
        <w:t>63.  НЕЗАВИСИМОЕ СЕСТРИНСКОЕ ВМЕШАТЕЛЬСТВО ПРИ ОСТРОМ ЭКЗОГЕННОМ ГАСТРИТЕ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рекомендации по диете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рентгеноскопии желудка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lastRenderedPageBreak/>
        <w:t>3.  дача большого количества молока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7668FE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8FE">
        <w:rPr>
          <w:rFonts w:ascii="Times New Roman" w:hAnsi="Times New Roman" w:cs="Times New Roman"/>
          <w:b/>
          <w:sz w:val="24"/>
          <w:szCs w:val="24"/>
        </w:rPr>
        <w:t>64.  НЕЗАВИСИМОЕ СЕСТРИНСКОЕ ВМЕШАТЕЛЬСТВО ПРИ ПРОБОДЕНИИ ЯЗВЫ ЖЕЛУДКА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обеспечение максимального покоя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в/мышечно введение атропина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7668FE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8FE">
        <w:rPr>
          <w:rFonts w:ascii="Times New Roman" w:hAnsi="Times New Roman" w:cs="Times New Roman"/>
          <w:b/>
          <w:sz w:val="24"/>
          <w:szCs w:val="24"/>
        </w:rPr>
        <w:t>65.  НЕЗАВИСИМОЕ СЕСТРИНСКОЕ ВМЕШАТЕЛЬСТВО ПРИ ХРОНИЧЕСКОМ КОЛИТЕ С ЗАПОРАМИ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рекомендовать больному черный хлеб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дать внутрь слабительное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провести беседу о диете при колитах, сопровождающихся запором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7668FE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8FE">
        <w:rPr>
          <w:rFonts w:ascii="Times New Roman" w:hAnsi="Times New Roman" w:cs="Times New Roman"/>
          <w:b/>
          <w:sz w:val="24"/>
          <w:szCs w:val="24"/>
        </w:rPr>
        <w:t>66.  НЕЗАВИСИМОЕ СЕСТРИНСКОЕ ВМЕШАТЕЛЬСТВО ПРИ ОСТРОМ ГАСТРИТЕ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введение анальгетиков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промывание желудка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запрещение приема пищи, медикаментов и вызов врача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7668FE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8FE">
        <w:rPr>
          <w:rFonts w:ascii="Times New Roman" w:hAnsi="Times New Roman" w:cs="Times New Roman"/>
          <w:b/>
          <w:sz w:val="24"/>
          <w:szCs w:val="24"/>
        </w:rPr>
        <w:t>67.  ОСНОВНАЯ ЦЕЛЬ СЕСТРИНСКОГО ВМЕШАТЕЛЬСТВА ПРИ ПОДГОТОВКЕ БОЛЬНОГО К УЗИ БРЮШНОЙ ПОЛОСТИ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устранение метеоризма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устранение запоров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7668FE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8FE">
        <w:rPr>
          <w:rFonts w:ascii="Times New Roman" w:hAnsi="Times New Roman" w:cs="Times New Roman"/>
          <w:b/>
          <w:sz w:val="24"/>
          <w:szCs w:val="24"/>
        </w:rPr>
        <w:t>68.  ПРИОРИТЕТНАЯ СЕСТРИНСКАЯ ПРОБЛЕМА ПРИ ЦИРРОЗЕ ПЕЧЕНИ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желудочно-кишечное кровотечение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плохой аппетит</w:t>
      </w:r>
    </w:p>
    <w:p w:rsid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нарушение сна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7668FE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8FE">
        <w:rPr>
          <w:rFonts w:ascii="Times New Roman" w:hAnsi="Times New Roman" w:cs="Times New Roman"/>
          <w:b/>
          <w:sz w:val="24"/>
          <w:szCs w:val="24"/>
        </w:rPr>
        <w:t>69.  ПРИ СБОРЕ ДАННЫХ О ПАЦИЕНТЕ С ПОДОЗРЕНИЕМ НА СЫВОРОТОЧНУЮ БОЛЕЗНЬ НЕОБХОДИМО УЧИТЫВАТЬ ВВЕДЕНИЕ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противостолбнячной сыворотки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антибиотиков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реополиглюкина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74" w:rsidRPr="007668FE" w:rsidRDefault="00114C74" w:rsidP="0011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8FE">
        <w:rPr>
          <w:rFonts w:ascii="Times New Roman" w:hAnsi="Times New Roman" w:cs="Times New Roman"/>
          <w:b/>
          <w:sz w:val="24"/>
          <w:szCs w:val="24"/>
        </w:rPr>
        <w:t>70.  ПРИ СОСТАВЛЕНИИ ПЛАНА УХОДА ЗА ПАЦИЕНТАМИ С КРАПИВНИЦЕЙ МЕДСЕСТРА РЕКОМЕНДУЕТ ИСКЛЮЧИТЬ ИЗ ДИЕТЫ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1.  изюм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2.  яблоки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3.  печеную картошку</w:t>
      </w:r>
    </w:p>
    <w:p w:rsidR="00114C74" w:rsidRPr="00114C74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4.  яйца</w:t>
      </w:r>
    </w:p>
    <w:p w:rsidR="004E4B0B" w:rsidRDefault="00114C74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74">
        <w:rPr>
          <w:rFonts w:ascii="Times New Roman" w:hAnsi="Times New Roman" w:cs="Times New Roman"/>
          <w:sz w:val="24"/>
          <w:szCs w:val="24"/>
        </w:rPr>
        <w:t>5.  мед</w:t>
      </w:r>
    </w:p>
    <w:p w:rsidR="00964E48" w:rsidRDefault="00964E48" w:rsidP="001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48" w:rsidRDefault="00964E48" w:rsidP="0096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48">
        <w:rPr>
          <w:rFonts w:ascii="Times New Roman" w:hAnsi="Times New Roman" w:cs="Times New Roman"/>
          <w:b/>
          <w:sz w:val="24"/>
          <w:szCs w:val="24"/>
        </w:rPr>
        <w:t>Проведение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964E48">
        <w:rPr>
          <w:rFonts w:ascii="Times New Roman" w:hAnsi="Times New Roman" w:cs="Times New Roman"/>
          <w:b/>
          <w:sz w:val="24"/>
          <w:szCs w:val="24"/>
        </w:rPr>
        <w:t>рофилактических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964E48">
        <w:rPr>
          <w:rFonts w:ascii="Times New Roman" w:hAnsi="Times New Roman" w:cs="Times New Roman"/>
          <w:b/>
          <w:sz w:val="24"/>
          <w:szCs w:val="24"/>
        </w:rPr>
        <w:t>ероприятий</w:t>
      </w:r>
    </w:p>
    <w:p w:rsidR="00964E48" w:rsidRDefault="00964E48" w:rsidP="0096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E48" w:rsidRPr="00CD1613" w:rsidRDefault="00CD1613" w:rsidP="00964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613">
        <w:rPr>
          <w:rFonts w:ascii="Times New Roman" w:hAnsi="Times New Roman" w:cs="Times New Roman"/>
          <w:b/>
          <w:sz w:val="24"/>
          <w:szCs w:val="24"/>
        </w:rPr>
        <w:t>1</w:t>
      </w:r>
      <w:r w:rsidR="00964E48" w:rsidRPr="00CD1613">
        <w:rPr>
          <w:rFonts w:ascii="Times New Roman" w:hAnsi="Times New Roman" w:cs="Times New Roman"/>
          <w:b/>
          <w:sz w:val="24"/>
          <w:szCs w:val="24"/>
        </w:rPr>
        <w:t>. ОПЛАТУ ЗА ПРЕДОСТАВЛЕННЫЕ МЕДИЦИНСКИЕ УСЛУГИ ПО ОМС МЕДИЦИНСКАЯ ОРГАНИЗАЦИЯ ПОЛУЧАЕТ ОТ</w:t>
      </w:r>
    </w:p>
    <w:p w:rsidR="00964E48" w:rsidRPr="00964E48" w:rsidRDefault="00CD1613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64E48" w:rsidRPr="00964E48">
        <w:rPr>
          <w:rFonts w:ascii="Times New Roman" w:hAnsi="Times New Roman" w:cs="Times New Roman"/>
          <w:sz w:val="24"/>
          <w:szCs w:val="24"/>
        </w:rPr>
        <w:t>населения</w:t>
      </w:r>
    </w:p>
    <w:p w:rsidR="00964E48" w:rsidRPr="00964E48" w:rsidRDefault="00CD1613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4E48" w:rsidRPr="00964E48">
        <w:rPr>
          <w:rFonts w:ascii="Times New Roman" w:hAnsi="Times New Roman" w:cs="Times New Roman"/>
          <w:sz w:val="24"/>
          <w:szCs w:val="24"/>
        </w:rPr>
        <w:t>страховых компаний</w:t>
      </w:r>
    </w:p>
    <w:p w:rsidR="00964E48" w:rsidRPr="00964E48" w:rsidRDefault="00CD1613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4E48" w:rsidRPr="00964E48">
        <w:rPr>
          <w:rFonts w:ascii="Times New Roman" w:hAnsi="Times New Roman" w:cs="Times New Roman"/>
          <w:sz w:val="24"/>
          <w:szCs w:val="24"/>
        </w:rPr>
        <w:t>предприятий</w:t>
      </w:r>
    </w:p>
    <w:p w:rsidR="00964E48" w:rsidRPr="00964E48" w:rsidRDefault="00CD1613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64E48" w:rsidRPr="00964E48">
        <w:rPr>
          <w:rFonts w:ascii="Times New Roman" w:hAnsi="Times New Roman" w:cs="Times New Roman"/>
          <w:sz w:val="24"/>
          <w:szCs w:val="24"/>
        </w:rPr>
        <w:t>местных администраций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48" w:rsidRPr="00CD1613" w:rsidRDefault="00CD1613" w:rsidP="00964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613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964E48" w:rsidRPr="00CD1613">
        <w:rPr>
          <w:rFonts w:ascii="Times New Roman" w:hAnsi="Times New Roman" w:cs="Times New Roman"/>
          <w:b/>
          <w:sz w:val="24"/>
          <w:szCs w:val="24"/>
        </w:rPr>
        <w:t>. ПРАВО НА ПОЛУЧЕНИЕ БЕСПЛАТНОЙ МЕДИЦИНСКОЙ ПОМОЩИ НА ВСЕЙ ТЕРРИТОРИИ РФ ГРАЖДАНИНУ ДАЕТ</w:t>
      </w:r>
    </w:p>
    <w:p w:rsidR="00964E48" w:rsidRPr="00964E48" w:rsidRDefault="00CD1613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64E48" w:rsidRPr="00964E48">
        <w:rPr>
          <w:rFonts w:ascii="Times New Roman" w:hAnsi="Times New Roman" w:cs="Times New Roman"/>
          <w:sz w:val="24"/>
          <w:szCs w:val="24"/>
        </w:rPr>
        <w:t>паспорт</w:t>
      </w:r>
    </w:p>
    <w:p w:rsidR="00964E48" w:rsidRPr="00964E48" w:rsidRDefault="00CD1613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4E48" w:rsidRPr="00964E48">
        <w:rPr>
          <w:rFonts w:ascii="Times New Roman" w:hAnsi="Times New Roman" w:cs="Times New Roman"/>
          <w:sz w:val="24"/>
          <w:szCs w:val="24"/>
        </w:rPr>
        <w:t>пенсионное свидетельство</w:t>
      </w:r>
    </w:p>
    <w:p w:rsidR="00964E48" w:rsidRPr="00964E48" w:rsidRDefault="00CD1613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4E48" w:rsidRPr="00964E48">
        <w:rPr>
          <w:rFonts w:ascii="Times New Roman" w:hAnsi="Times New Roman" w:cs="Times New Roman"/>
          <w:sz w:val="24"/>
          <w:szCs w:val="24"/>
        </w:rPr>
        <w:t>медицинская карта</w:t>
      </w:r>
    </w:p>
    <w:p w:rsidR="00964E48" w:rsidRPr="00964E48" w:rsidRDefault="00CD1613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64E48" w:rsidRPr="00964E48">
        <w:rPr>
          <w:rFonts w:ascii="Times New Roman" w:hAnsi="Times New Roman" w:cs="Times New Roman"/>
          <w:sz w:val="24"/>
          <w:szCs w:val="24"/>
        </w:rPr>
        <w:t>страховой медицинский полис</w:t>
      </w:r>
    </w:p>
    <w:p w:rsidR="00964E48" w:rsidRPr="00964E48" w:rsidRDefault="00CD1613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64E48" w:rsidRPr="00964E48">
        <w:rPr>
          <w:rFonts w:ascii="Times New Roman" w:hAnsi="Times New Roman" w:cs="Times New Roman"/>
          <w:sz w:val="24"/>
          <w:szCs w:val="24"/>
        </w:rPr>
        <w:t>СНИЛС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48" w:rsidRPr="00CD1613" w:rsidRDefault="00CD1613" w:rsidP="00964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613">
        <w:rPr>
          <w:rFonts w:ascii="Times New Roman" w:hAnsi="Times New Roman" w:cs="Times New Roman"/>
          <w:b/>
          <w:sz w:val="24"/>
          <w:szCs w:val="24"/>
        </w:rPr>
        <w:t>3</w:t>
      </w:r>
      <w:r w:rsidR="00964E48" w:rsidRPr="00CD1613">
        <w:rPr>
          <w:rFonts w:ascii="Times New Roman" w:hAnsi="Times New Roman" w:cs="Times New Roman"/>
          <w:b/>
          <w:sz w:val="24"/>
          <w:szCs w:val="24"/>
        </w:rPr>
        <w:t>. СТРАХОВОЙ МЕДИЦИНСКИЙ ПОЛИС ДОЛЖЕН НАХОДИТЬСЯ</w:t>
      </w:r>
    </w:p>
    <w:p w:rsidR="00964E48" w:rsidRPr="00964E48" w:rsidRDefault="00CD1613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64E48" w:rsidRPr="00964E48">
        <w:rPr>
          <w:rFonts w:ascii="Times New Roman" w:hAnsi="Times New Roman" w:cs="Times New Roman"/>
          <w:sz w:val="24"/>
          <w:szCs w:val="24"/>
        </w:rPr>
        <w:t>у пациента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>2.</w:t>
      </w:r>
      <w:r w:rsidR="00CD1613">
        <w:rPr>
          <w:rFonts w:ascii="Times New Roman" w:hAnsi="Times New Roman" w:cs="Times New Roman"/>
          <w:sz w:val="24"/>
          <w:szCs w:val="24"/>
        </w:rPr>
        <w:t xml:space="preserve"> </w:t>
      </w:r>
      <w:r w:rsidRPr="00964E48">
        <w:rPr>
          <w:rFonts w:ascii="Times New Roman" w:hAnsi="Times New Roman" w:cs="Times New Roman"/>
          <w:sz w:val="24"/>
          <w:szCs w:val="24"/>
        </w:rPr>
        <w:t>у работодателя</w:t>
      </w:r>
    </w:p>
    <w:p w:rsidR="00964E48" w:rsidRPr="00964E48" w:rsidRDefault="00CD1613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4E48" w:rsidRPr="00964E48">
        <w:rPr>
          <w:rFonts w:ascii="Times New Roman" w:hAnsi="Times New Roman" w:cs="Times New Roman"/>
          <w:sz w:val="24"/>
          <w:szCs w:val="24"/>
        </w:rPr>
        <w:t>в медицинской организации</w:t>
      </w:r>
    </w:p>
    <w:p w:rsidR="00964E48" w:rsidRPr="00964E48" w:rsidRDefault="00CD1613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64E48" w:rsidRPr="00964E48">
        <w:rPr>
          <w:rFonts w:ascii="Times New Roman" w:hAnsi="Times New Roman" w:cs="Times New Roman"/>
          <w:sz w:val="24"/>
          <w:szCs w:val="24"/>
        </w:rPr>
        <w:t>в  страховой компании</w:t>
      </w:r>
    </w:p>
    <w:p w:rsidR="00964E48" w:rsidRPr="00CD1613" w:rsidRDefault="00964E48" w:rsidP="00964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E48" w:rsidRPr="00CD1613" w:rsidRDefault="00CD1613" w:rsidP="00964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613">
        <w:rPr>
          <w:rFonts w:ascii="Times New Roman" w:hAnsi="Times New Roman" w:cs="Times New Roman"/>
          <w:b/>
          <w:sz w:val="24"/>
          <w:szCs w:val="24"/>
        </w:rPr>
        <w:t>4</w:t>
      </w:r>
      <w:r w:rsidR="00964E48" w:rsidRPr="00CD1613">
        <w:rPr>
          <w:rFonts w:ascii="Times New Roman" w:hAnsi="Times New Roman" w:cs="Times New Roman"/>
          <w:b/>
          <w:sz w:val="24"/>
          <w:szCs w:val="24"/>
        </w:rPr>
        <w:t>. ПАЦИЕНТАМ МЕДИЦИНСКАЯ ПОМОЩЬ В МЕДИЦИНСКОЙ ОРГАНИЗАЦИИ ПРЕДОСТАВЛЯЕТСЯ ПРИ НАЛИЧИИ</w:t>
      </w:r>
    </w:p>
    <w:p w:rsidR="00964E48" w:rsidRPr="00964E48" w:rsidRDefault="00CD1613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64E48" w:rsidRPr="00964E48">
        <w:rPr>
          <w:rFonts w:ascii="Times New Roman" w:hAnsi="Times New Roman" w:cs="Times New Roman"/>
          <w:sz w:val="24"/>
          <w:szCs w:val="24"/>
        </w:rPr>
        <w:t>полиса</w:t>
      </w:r>
    </w:p>
    <w:p w:rsidR="00964E48" w:rsidRPr="00964E48" w:rsidRDefault="00CD1613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4E48" w:rsidRPr="00964E48">
        <w:rPr>
          <w:rFonts w:ascii="Times New Roman" w:hAnsi="Times New Roman" w:cs="Times New Roman"/>
          <w:sz w:val="24"/>
          <w:szCs w:val="24"/>
        </w:rPr>
        <w:t>паспорта</w:t>
      </w:r>
    </w:p>
    <w:p w:rsidR="00964E48" w:rsidRPr="00964E48" w:rsidRDefault="00CD1613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4E48" w:rsidRPr="00964E48">
        <w:rPr>
          <w:rFonts w:ascii="Times New Roman" w:hAnsi="Times New Roman" w:cs="Times New Roman"/>
          <w:sz w:val="24"/>
          <w:szCs w:val="24"/>
        </w:rPr>
        <w:t>договора</w:t>
      </w:r>
    </w:p>
    <w:p w:rsidR="00964E48" w:rsidRPr="00964E48" w:rsidRDefault="00CD1613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64E48" w:rsidRPr="00964E48">
        <w:rPr>
          <w:rFonts w:ascii="Times New Roman" w:hAnsi="Times New Roman" w:cs="Times New Roman"/>
          <w:sz w:val="24"/>
          <w:szCs w:val="24"/>
        </w:rPr>
        <w:t>контракта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48" w:rsidRPr="00CD1613" w:rsidRDefault="00CD1613" w:rsidP="00964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613">
        <w:rPr>
          <w:rFonts w:ascii="Times New Roman" w:hAnsi="Times New Roman" w:cs="Times New Roman"/>
          <w:b/>
          <w:sz w:val="24"/>
          <w:szCs w:val="24"/>
        </w:rPr>
        <w:t>5</w:t>
      </w:r>
      <w:r w:rsidR="00964E48" w:rsidRPr="00CD1613">
        <w:rPr>
          <w:rFonts w:ascii="Times New Roman" w:hAnsi="Times New Roman" w:cs="Times New Roman"/>
          <w:b/>
          <w:sz w:val="24"/>
          <w:szCs w:val="24"/>
        </w:rPr>
        <w:t xml:space="preserve">. ОБЯЗАТЕЛЬНАЯ ФОРМА МЕДИЦИНСКОГО СТРАХОВАНИЯ ПРЕДУСМАТРИВАЕТ ВОЗЛОЖЕНИЕ СТРАХОВЫХ ВЗНОСОВ НА </w:t>
      </w:r>
    </w:p>
    <w:p w:rsidR="00964E48" w:rsidRPr="00964E48" w:rsidRDefault="00CD1613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64E48" w:rsidRPr="00964E48">
        <w:rPr>
          <w:rFonts w:ascii="Times New Roman" w:hAnsi="Times New Roman" w:cs="Times New Roman"/>
          <w:sz w:val="24"/>
          <w:szCs w:val="24"/>
        </w:rPr>
        <w:t>работодателей</w:t>
      </w:r>
    </w:p>
    <w:p w:rsidR="00964E48" w:rsidRPr="00964E48" w:rsidRDefault="00CD1613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4E48" w:rsidRPr="00964E48">
        <w:rPr>
          <w:rFonts w:ascii="Times New Roman" w:hAnsi="Times New Roman" w:cs="Times New Roman"/>
          <w:sz w:val="24"/>
          <w:szCs w:val="24"/>
        </w:rPr>
        <w:t>работников</w:t>
      </w:r>
    </w:p>
    <w:p w:rsidR="00964E48" w:rsidRPr="00964E48" w:rsidRDefault="00CD1613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4E48" w:rsidRPr="00964E48">
        <w:rPr>
          <w:rFonts w:ascii="Times New Roman" w:hAnsi="Times New Roman" w:cs="Times New Roman"/>
          <w:sz w:val="24"/>
          <w:szCs w:val="24"/>
        </w:rPr>
        <w:t>всех застрахованных граждан</w:t>
      </w:r>
    </w:p>
    <w:p w:rsidR="00964E48" w:rsidRDefault="00CD1613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64E48" w:rsidRPr="00964E48">
        <w:rPr>
          <w:rFonts w:ascii="Times New Roman" w:hAnsi="Times New Roman" w:cs="Times New Roman"/>
          <w:sz w:val="24"/>
          <w:szCs w:val="24"/>
        </w:rPr>
        <w:t>профсоюзы</w:t>
      </w:r>
    </w:p>
    <w:p w:rsid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48" w:rsidRPr="00CD1613" w:rsidRDefault="00964E48" w:rsidP="00964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613">
        <w:rPr>
          <w:rFonts w:ascii="Times New Roman" w:hAnsi="Times New Roman" w:cs="Times New Roman"/>
          <w:b/>
          <w:sz w:val="24"/>
          <w:szCs w:val="24"/>
        </w:rPr>
        <w:t>6. МЫТЬЕ ОКОННЫХ СТЕКОЛ ПРОВОДИТСЯ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>1. один раз в три месяца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>2. два раза в год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>3. при проведении генеральной уборки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48" w:rsidRPr="00CD1613" w:rsidRDefault="00964E48" w:rsidP="00964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613">
        <w:rPr>
          <w:rFonts w:ascii="Times New Roman" w:hAnsi="Times New Roman" w:cs="Times New Roman"/>
          <w:b/>
          <w:sz w:val="24"/>
          <w:szCs w:val="24"/>
        </w:rPr>
        <w:t>7. ВНЕ ГРАФИКА ГЕНЕРАЛЬНУЮ УБОРКУ ПРОВОДЯТ В СЛУЧАЕ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>1. получения неудовлетворительных результатов микробной обсемененности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>2. эпидемиологических показаний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>3. указаний старшей медсестры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48" w:rsidRPr="00CD1613" w:rsidRDefault="00964E48" w:rsidP="00964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613">
        <w:rPr>
          <w:rFonts w:ascii="Times New Roman" w:hAnsi="Times New Roman" w:cs="Times New Roman"/>
          <w:b/>
          <w:sz w:val="24"/>
          <w:szCs w:val="24"/>
        </w:rPr>
        <w:t xml:space="preserve">8. ПРИ ПРОВЕДЕНИИ ГЕНЕРАЛЬНОЙ УБОРКИ ВСЕ ПОВЕРХНОСТИ ПОСЛЕ ОБЕЗЗАРАЖИВАНИЯ ПРОМЫВАЮТ 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 xml:space="preserve">1. чистыми тканевыми салфетками 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>2. стерильной ветошью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48" w:rsidRPr="00CD1613" w:rsidRDefault="00964E48" w:rsidP="00964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613">
        <w:rPr>
          <w:rFonts w:ascii="Times New Roman" w:hAnsi="Times New Roman" w:cs="Times New Roman"/>
          <w:b/>
          <w:sz w:val="24"/>
          <w:szCs w:val="24"/>
        </w:rPr>
        <w:t>9. ПРИ ПРОВЕДЕНИИ ГЕНЕРАЛЬНОЙ УБОРКИ ВОЗДУХ ОБЕЗЗАРАЖИВАЮТ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>1. один раз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>2. дважды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48" w:rsidRPr="00CD1613" w:rsidRDefault="00964E48" w:rsidP="00964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613">
        <w:rPr>
          <w:rFonts w:ascii="Times New Roman" w:hAnsi="Times New Roman" w:cs="Times New Roman"/>
          <w:b/>
          <w:sz w:val="24"/>
          <w:szCs w:val="24"/>
        </w:rPr>
        <w:t>10. УРОВНИ ОБРАБОТКИ РУК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>1. социальный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>2. гигиенический</w:t>
      </w:r>
    </w:p>
    <w:p w:rsid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>3. хирургический</w:t>
      </w:r>
    </w:p>
    <w:p w:rsidR="00CD1613" w:rsidRDefault="00CD1613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48" w:rsidRPr="00CD1613" w:rsidRDefault="00CD1613" w:rsidP="00964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613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964E48" w:rsidRPr="00CD1613">
        <w:rPr>
          <w:rFonts w:ascii="Times New Roman" w:hAnsi="Times New Roman" w:cs="Times New Roman"/>
          <w:b/>
          <w:sz w:val="24"/>
          <w:szCs w:val="24"/>
        </w:rPr>
        <w:t>. В СТРУКТУРЕ ОБЩЕНИЯ ВЫДЕЛЯЮТ СТОРОНЫ: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>1. коммуникативную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 xml:space="preserve">2. перцептивную 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>3. манипулятивную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 xml:space="preserve">4. интерактивную 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48" w:rsidRPr="00CD1613" w:rsidRDefault="00CD1613" w:rsidP="00964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613">
        <w:rPr>
          <w:rFonts w:ascii="Times New Roman" w:hAnsi="Times New Roman" w:cs="Times New Roman"/>
          <w:b/>
          <w:sz w:val="24"/>
          <w:szCs w:val="24"/>
        </w:rPr>
        <w:t>12</w:t>
      </w:r>
      <w:r w:rsidR="00964E48" w:rsidRPr="00CD1613">
        <w:rPr>
          <w:rFonts w:ascii="Times New Roman" w:hAnsi="Times New Roman" w:cs="Times New Roman"/>
          <w:b/>
          <w:sz w:val="24"/>
          <w:szCs w:val="24"/>
        </w:rPr>
        <w:t>. СЛУШАНИЕ БЫВАЕТ: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 xml:space="preserve">1. активным 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>2. деловым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>3. пассивным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48" w:rsidRPr="00964E48" w:rsidRDefault="00CD1613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613">
        <w:rPr>
          <w:rFonts w:ascii="Times New Roman" w:hAnsi="Times New Roman" w:cs="Times New Roman"/>
          <w:b/>
          <w:sz w:val="24"/>
          <w:szCs w:val="24"/>
        </w:rPr>
        <w:t>13</w:t>
      </w:r>
      <w:r w:rsidR="00964E48" w:rsidRPr="00CD1613">
        <w:rPr>
          <w:rFonts w:ascii="Times New Roman" w:hAnsi="Times New Roman" w:cs="Times New Roman"/>
          <w:b/>
          <w:sz w:val="24"/>
          <w:szCs w:val="24"/>
        </w:rPr>
        <w:t>. МИНИМАЛЬНОЕ ВМЕШАТЕЛЬСТВО В РЕЧЬ СОБЕСЕДНИКА –  ЭТО</w:t>
      </w:r>
      <w:r w:rsidR="00964E48" w:rsidRPr="00964E48">
        <w:rPr>
          <w:rFonts w:ascii="Times New Roman" w:hAnsi="Times New Roman" w:cs="Times New Roman"/>
          <w:sz w:val="24"/>
          <w:szCs w:val="24"/>
        </w:rPr>
        <w:t xml:space="preserve"> СЛУШАНИЕ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>1. активное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>2. пассивное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48" w:rsidRPr="00CD1613" w:rsidRDefault="00CD1613" w:rsidP="00964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613">
        <w:rPr>
          <w:rFonts w:ascii="Times New Roman" w:hAnsi="Times New Roman" w:cs="Times New Roman"/>
          <w:b/>
          <w:sz w:val="24"/>
          <w:szCs w:val="24"/>
        </w:rPr>
        <w:t>14</w:t>
      </w:r>
      <w:r w:rsidR="00964E48" w:rsidRPr="00CD1613">
        <w:rPr>
          <w:rFonts w:ascii="Times New Roman" w:hAnsi="Times New Roman" w:cs="Times New Roman"/>
          <w:b/>
          <w:sz w:val="24"/>
          <w:szCs w:val="24"/>
        </w:rPr>
        <w:t>. К ПРИЁМАМ АКТИВНОГО СЛУШАНИЯ ОТНОСЯТСЯ: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>1. уточнение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>2. проговаривание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>3. перефразирование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>4. резюмирование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>5. междометия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48" w:rsidRPr="00CD1613" w:rsidRDefault="00CD1613" w:rsidP="00964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613">
        <w:rPr>
          <w:rFonts w:ascii="Times New Roman" w:hAnsi="Times New Roman" w:cs="Times New Roman"/>
          <w:b/>
          <w:sz w:val="24"/>
          <w:szCs w:val="24"/>
        </w:rPr>
        <w:t>15</w:t>
      </w:r>
      <w:r w:rsidR="00964E48" w:rsidRPr="00CD1613">
        <w:rPr>
          <w:rFonts w:ascii="Times New Roman" w:hAnsi="Times New Roman" w:cs="Times New Roman"/>
          <w:b/>
          <w:sz w:val="24"/>
          <w:szCs w:val="24"/>
        </w:rPr>
        <w:t>. ПЕРЕСКАЗ РЕЧИ СОБЕСЕДНИКА С ПОМОЩЬЮ ДРУГИХ СЛОВ – ЭТО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>1. проговаривание</w:t>
      </w:r>
    </w:p>
    <w:p w:rsidR="00964E48" w:rsidRP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>2. перефразирование</w:t>
      </w:r>
    </w:p>
    <w:p w:rsid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E48">
        <w:rPr>
          <w:rFonts w:ascii="Times New Roman" w:hAnsi="Times New Roman" w:cs="Times New Roman"/>
          <w:sz w:val="24"/>
          <w:szCs w:val="24"/>
        </w:rPr>
        <w:t>3. резюмирование</w:t>
      </w:r>
    </w:p>
    <w:p w:rsidR="00964E48" w:rsidRDefault="00964E48" w:rsidP="0096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E48" w:rsidRDefault="00964E48" w:rsidP="0096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48">
        <w:rPr>
          <w:rFonts w:ascii="Times New Roman" w:hAnsi="Times New Roman" w:cs="Times New Roman"/>
          <w:b/>
          <w:sz w:val="24"/>
          <w:szCs w:val="24"/>
        </w:rPr>
        <w:t>Доврачебная помощь</w:t>
      </w:r>
      <w:r w:rsidR="00BC6A03">
        <w:rPr>
          <w:rFonts w:ascii="Times New Roman" w:hAnsi="Times New Roman" w:cs="Times New Roman"/>
          <w:b/>
          <w:sz w:val="24"/>
          <w:szCs w:val="24"/>
        </w:rPr>
        <w:t xml:space="preserve"> на догоспитальном этапе при неотложных и экстремальных состояниях</w:t>
      </w:r>
    </w:p>
    <w:p w:rsidR="00964E48" w:rsidRDefault="00964E48" w:rsidP="0096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A03">
        <w:rPr>
          <w:rFonts w:ascii="Times New Roman" w:hAnsi="Times New Roman" w:cs="Times New Roman"/>
          <w:b/>
          <w:sz w:val="24"/>
          <w:szCs w:val="24"/>
        </w:rPr>
        <w:t xml:space="preserve">1.  ПРИ ВЫПОЛНЕНИИ РЕАНИМАЦИИ С ЦЕЛЬЮ ВОССТАНОВЛЕНИЯ ПРОХОДИМОСТИ ДЫХАТЕЛЬНЫХ ПУТЕЙ РЕКОМЕНДУЕТСЯ ВЫПОЛНИТЬ 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1. запрокидывание головы с подъемом подбородка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2. механическую санацию ротовой полости (очищение ротовой полости пальцем, обернутым носовым платком)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3. запрокидывание головы с подкладыванием валика под плечи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4. поворот головы на бок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A03">
        <w:rPr>
          <w:rFonts w:ascii="Times New Roman" w:hAnsi="Times New Roman" w:cs="Times New Roman"/>
          <w:b/>
          <w:sz w:val="24"/>
          <w:szCs w:val="24"/>
        </w:rPr>
        <w:t xml:space="preserve">2.  ИЗ ПЕРЕЧИСЛЕННОГО ТИПИЧНЫМИ ОШИБКАМИ НЕПРЯМОГО МАССАЖА СЕРДЦА ЯВЛЯЮТСЯ: 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1. отсутствие жесткой поверхности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2. смещение массажной площадки в стороны от грудины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3. недостаточная герметичность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4. резкие, рывкообразные толчки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5. сдавление груди в проекции мечевидного отростка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6. не вертикальное направление массажного толчка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7. отрыва рук от грудины между компрессиями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A03">
        <w:rPr>
          <w:rFonts w:ascii="Times New Roman" w:hAnsi="Times New Roman" w:cs="Times New Roman"/>
          <w:b/>
          <w:sz w:val="24"/>
          <w:szCs w:val="24"/>
        </w:rPr>
        <w:t xml:space="preserve">3.  ОБЪЕМ ВДУВАЕМОГО ВОЗДУХА ПРИ ИВЛ 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 xml:space="preserve">1.  500-600 мл – обычный выдох 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 xml:space="preserve">2.  800-1200 мл – глубокий выдох 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lastRenderedPageBreak/>
        <w:t>3.  максимальный, насколько способен человек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A03">
        <w:rPr>
          <w:rFonts w:ascii="Times New Roman" w:hAnsi="Times New Roman" w:cs="Times New Roman"/>
          <w:b/>
          <w:sz w:val="24"/>
          <w:szCs w:val="24"/>
        </w:rPr>
        <w:t xml:space="preserve">4.  ПРИ ОСУЩЕСТВЛЕНИИ НЕПРЯМОГО МАССАЖА СЕРДЦА ТОЛЧКИ РЕКОМЕНДУЕТСЯ ВЫПОЛНЯТЬ 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1. сильные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2. резкие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3. быстрые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4. рывкообразные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5. медленные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A03">
        <w:rPr>
          <w:rFonts w:ascii="Times New Roman" w:hAnsi="Times New Roman" w:cs="Times New Roman"/>
          <w:b/>
          <w:sz w:val="24"/>
          <w:szCs w:val="24"/>
        </w:rPr>
        <w:t>5.  ПО ЛЕЧЕБНОМУ ПРИЗНАКУ ПОРАЖЕННЫХ ДЕЛЯТ НА ГРУППЫ: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1. нуждающиеся в специальной обработке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2. нуждающиеся в неотложной помощи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3. легкопораженные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4. не нуждающиеся в неотложной помощи (может быть отсрочена)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5. пораженные с травмой, несовместимой с жизнью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A03">
        <w:rPr>
          <w:rFonts w:ascii="Times New Roman" w:hAnsi="Times New Roman" w:cs="Times New Roman"/>
          <w:b/>
          <w:sz w:val="24"/>
          <w:szCs w:val="24"/>
        </w:rPr>
        <w:t>6.  ПРИ ВЫЯВЛЕНИИ СИМПТОМОКОМПЛЕКСА «ОСТРЫЙ ЖИВОТ» ПАЦИЕНТУ НЕОБХОДИМО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1.  создать покой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2.  промыть желудок, поставить очистительную клизму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3.  положить холод на живот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4.  обеспечить прием воды и пищи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5.  рекомендовать прием обезболивающих препаратов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6. вызвать «03»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7. исключить прием воды и пищи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A03">
        <w:rPr>
          <w:rFonts w:ascii="Times New Roman" w:hAnsi="Times New Roman" w:cs="Times New Roman"/>
          <w:b/>
          <w:sz w:val="24"/>
          <w:szCs w:val="24"/>
        </w:rPr>
        <w:t xml:space="preserve">7.  БОЛЬ ПРИ ПЕРФОРАТИВНОЙ ЯЗВЕ ЖЕЛУДКА 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1.  умеренная постоянная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2.  выраженная схваткообразная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3.  резкая опоясывающая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4.  резкая “кинжальная”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A03">
        <w:rPr>
          <w:rFonts w:ascii="Times New Roman" w:hAnsi="Times New Roman" w:cs="Times New Roman"/>
          <w:b/>
          <w:sz w:val="24"/>
          <w:szCs w:val="24"/>
        </w:rPr>
        <w:t>8.  ТИПИЧНОЕ НАЧАЛО ОСТРОГО АППЕНДИЦИТА ХАРАКТЕРИЗУЕТСЯ ВОЗНИКНОВЕНИЕМ БОЛИ В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1.  эпигастральной области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2.  левой подвздошной области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3.  правой подвздошной области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4.  левом подреберье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5.  правом подреберье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A03">
        <w:rPr>
          <w:rFonts w:ascii="Times New Roman" w:hAnsi="Times New Roman" w:cs="Times New Roman"/>
          <w:b/>
          <w:sz w:val="24"/>
          <w:szCs w:val="24"/>
        </w:rPr>
        <w:t>9.  ОСНОВНЫЕ СИМПТОМЫ «ОСТРОГО ЖИВОТА»: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1.  боль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2.  рвота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3.  диарея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4.  задержка газов и отсутствие стула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5. повышение температуры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6. защитное мышечное напряжение брюшной стенки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785" w:rsidRPr="00BC6A03" w:rsidRDefault="00BC6A03" w:rsidP="0078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A03">
        <w:rPr>
          <w:rFonts w:ascii="Times New Roman" w:hAnsi="Times New Roman" w:cs="Times New Roman"/>
          <w:b/>
          <w:sz w:val="24"/>
          <w:szCs w:val="24"/>
        </w:rPr>
        <w:t>1</w:t>
      </w:r>
      <w:r w:rsidR="00785785" w:rsidRPr="00BC6A03">
        <w:rPr>
          <w:rFonts w:ascii="Times New Roman" w:hAnsi="Times New Roman" w:cs="Times New Roman"/>
          <w:b/>
          <w:sz w:val="24"/>
          <w:szCs w:val="24"/>
        </w:rPr>
        <w:t>0.  ХАРАКТЕРНЫЙ СИМПТОМ ЖЕЛУДОЧНОГО КРОВОТЕЧЕНИЯ –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1.  боль в эпигастральной области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2.  рвота, рвотные массы типа “кофейной гущи”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lastRenderedPageBreak/>
        <w:t>3.  рвота, рвотные массы съеденной пищей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4.  черный дегтеобразный стул типа “мелены”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5.  многократный светлый жидкий стул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785" w:rsidRPr="00BC6A03" w:rsidRDefault="00BC6A03" w:rsidP="0078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A03">
        <w:rPr>
          <w:rFonts w:ascii="Times New Roman" w:hAnsi="Times New Roman" w:cs="Times New Roman"/>
          <w:b/>
          <w:sz w:val="24"/>
          <w:szCs w:val="24"/>
        </w:rPr>
        <w:t>1</w:t>
      </w:r>
      <w:r w:rsidR="00785785" w:rsidRPr="00BC6A03">
        <w:rPr>
          <w:rFonts w:ascii="Times New Roman" w:hAnsi="Times New Roman" w:cs="Times New Roman"/>
          <w:b/>
          <w:sz w:val="24"/>
          <w:szCs w:val="24"/>
        </w:rPr>
        <w:t xml:space="preserve">1.  ПРИ ПЕРЕЛОМЕ РЕБЕР БОЛЬНОЙ ПРЕДЪЯВЛЯЕТ ЖАЛОБЫ НА 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1.  сильные боли в месте травмы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2.  чувство нехватки воздуха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3.  усиление болей при кашле, дыхании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 xml:space="preserve">4.  постоянные боли 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5.  тошноту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785" w:rsidRPr="00BC6A03" w:rsidRDefault="00BC6A03" w:rsidP="0078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A03">
        <w:rPr>
          <w:rFonts w:ascii="Times New Roman" w:hAnsi="Times New Roman" w:cs="Times New Roman"/>
          <w:b/>
          <w:sz w:val="24"/>
          <w:szCs w:val="24"/>
        </w:rPr>
        <w:t>1</w:t>
      </w:r>
      <w:r w:rsidR="00785785" w:rsidRPr="00BC6A03">
        <w:rPr>
          <w:rFonts w:ascii="Times New Roman" w:hAnsi="Times New Roman" w:cs="Times New Roman"/>
          <w:b/>
          <w:sz w:val="24"/>
          <w:szCs w:val="24"/>
        </w:rPr>
        <w:t>2.  ПРИ ПРОНИКАЮЩЕМ РАНЕНИИ ГРУДНОЙ КЛЕТКИ НЕОБХОДИМО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1.  прикрыть рану своей ладонью, вызвать 03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2.  придать пострадавшему положение сидя или полусидя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 xml:space="preserve">3.  расстегнуть стесняющую дыхание одежду 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4.  наложить окклюзионную повязку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5.  обезболить инъекционными анестетиками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6.  наложить сухую асептическую повязку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785" w:rsidRPr="00BC6A03" w:rsidRDefault="00BC6A03" w:rsidP="0078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A03">
        <w:rPr>
          <w:rFonts w:ascii="Times New Roman" w:hAnsi="Times New Roman" w:cs="Times New Roman"/>
          <w:b/>
          <w:sz w:val="24"/>
          <w:szCs w:val="24"/>
        </w:rPr>
        <w:t>1</w:t>
      </w:r>
      <w:r w:rsidR="00785785" w:rsidRPr="00BC6A03">
        <w:rPr>
          <w:rFonts w:ascii="Times New Roman" w:hAnsi="Times New Roman" w:cs="Times New Roman"/>
          <w:b/>
          <w:sz w:val="24"/>
          <w:szCs w:val="24"/>
        </w:rPr>
        <w:t>3.  ПРИ ОКАЗАНИИ ПЕРВОЙ ПОМОЩИ ПРИ ЗАКРЫТОЙ ТРАВМЕ ЖИВОТА ПОСТРАДАВШЕМУ НЕОБХОДИМО: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1.  исключить прием жидкости и пищи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2.  обеспечить прием анестетиков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3.  положить грелку на живот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4.  положить холод на живот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5.  вызов «03»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785" w:rsidRPr="00BC6A03" w:rsidRDefault="00BC6A03" w:rsidP="0078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A03">
        <w:rPr>
          <w:rFonts w:ascii="Times New Roman" w:hAnsi="Times New Roman" w:cs="Times New Roman"/>
          <w:b/>
          <w:sz w:val="24"/>
          <w:szCs w:val="24"/>
        </w:rPr>
        <w:t>1</w:t>
      </w:r>
      <w:r w:rsidR="00785785" w:rsidRPr="00BC6A03">
        <w:rPr>
          <w:rFonts w:ascii="Times New Roman" w:hAnsi="Times New Roman" w:cs="Times New Roman"/>
          <w:b/>
          <w:sz w:val="24"/>
          <w:szCs w:val="24"/>
        </w:rPr>
        <w:t>4.  ИЗ ПЕРЕЧИСЛЕННЫХ СИМПТОМОВ ДЛЯ ОСТРОГО ПАНКРЕАТИТА ХАРАКТЕРНЫ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1.  боли в верхних отделах живота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2.  боли по всему животу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3.  тошнота, многократная рвота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4.  однократная рвота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5.  многократный жидкий стул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785" w:rsidRPr="00BC6A03" w:rsidRDefault="00BC6A03" w:rsidP="0078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A03">
        <w:rPr>
          <w:rFonts w:ascii="Times New Roman" w:hAnsi="Times New Roman" w:cs="Times New Roman"/>
          <w:b/>
          <w:sz w:val="24"/>
          <w:szCs w:val="24"/>
        </w:rPr>
        <w:t>1</w:t>
      </w:r>
      <w:r w:rsidR="00785785" w:rsidRPr="00BC6A03">
        <w:rPr>
          <w:rFonts w:ascii="Times New Roman" w:hAnsi="Times New Roman" w:cs="Times New Roman"/>
          <w:b/>
          <w:sz w:val="24"/>
          <w:szCs w:val="24"/>
        </w:rPr>
        <w:t>5.  ПРИ РАНЕНИИ БРЮШНОЙ СТЕНКИ НЕОБХОДИМО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1.  обработать края раны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2.  промыть рану, удалить инородные тела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3.  обезболить</w:t>
      </w:r>
    </w:p>
    <w:p w:rsidR="00785785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4.  наложить сухую асептическую повязку</w:t>
      </w:r>
    </w:p>
    <w:p w:rsidR="00964E48" w:rsidRPr="00BC6A03" w:rsidRDefault="00785785" w:rsidP="0078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03">
        <w:rPr>
          <w:rFonts w:ascii="Times New Roman" w:hAnsi="Times New Roman" w:cs="Times New Roman"/>
          <w:sz w:val="24"/>
          <w:szCs w:val="24"/>
        </w:rPr>
        <w:t>5.  вызов «03»</w:t>
      </w:r>
    </w:p>
    <w:p w:rsidR="00785785" w:rsidRDefault="00785785" w:rsidP="0078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785" w:rsidRDefault="00785785" w:rsidP="0078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785" w:rsidRDefault="0078578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85785" w:rsidSect="007420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BF" w:rsidRDefault="004153BF" w:rsidP="00141C4C">
      <w:pPr>
        <w:spacing w:after="0" w:line="240" w:lineRule="auto"/>
      </w:pPr>
      <w:r>
        <w:separator/>
      </w:r>
    </w:p>
  </w:endnote>
  <w:endnote w:type="continuationSeparator" w:id="0">
    <w:p w:rsidR="004153BF" w:rsidRDefault="004153BF" w:rsidP="0014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026871"/>
      <w:docPartObj>
        <w:docPartGallery w:val="Page Numbers (Bottom of Page)"/>
        <w:docPartUnique/>
      </w:docPartObj>
    </w:sdtPr>
    <w:sdtContent>
      <w:p w:rsidR="0074209D" w:rsidRDefault="007420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4209D" w:rsidRDefault="007420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BF" w:rsidRDefault="004153BF" w:rsidP="00141C4C">
      <w:pPr>
        <w:spacing w:after="0" w:line="240" w:lineRule="auto"/>
      </w:pPr>
      <w:r>
        <w:separator/>
      </w:r>
    </w:p>
  </w:footnote>
  <w:footnote w:type="continuationSeparator" w:id="0">
    <w:p w:rsidR="004153BF" w:rsidRDefault="004153BF" w:rsidP="00141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4C74"/>
    <w:rsid w:val="000A42C9"/>
    <w:rsid w:val="00114C74"/>
    <w:rsid w:val="00141C4C"/>
    <w:rsid w:val="004153BF"/>
    <w:rsid w:val="00481077"/>
    <w:rsid w:val="004E4B0B"/>
    <w:rsid w:val="0055132B"/>
    <w:rsid w:val="00571BC1"/>
    <w:rsid w:val="006B00EC"/>
    <w:rsid w:val="0074209D"/>
    <w:rsid w:val="007668FE"/>
    <w:rsid w:val="00785785"/>
    <w:rsid w:val="00801721"/>
    <w:rsid w:val="008707F6"/>
    <w:rsid w:val="008C72D2"/>
    <w:rsid w:val="00964E48"/>
    <w:rsid w:val="00BC6A03"/>
    <w:rsid w:val="00CA2BA9"/>
    <w:rsid w:val="00CD1613"/>
    <w:rsid w:val="00D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96542-E277-4F8E-AB80-0025C130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C4C"/>
  </w:style>
  <w:style w:type="paragraph" w:styleId="a5">
    <w:name w:val="footer"/>
    <w:basedOn w:val="a"/>
    <w:link w:val="a6"/>
    <w:uiPriority w:val="99"/>
    <w:unhideWhenUsed/>
    <w:rsid w:val="00141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RMK2018-1</dc:creator>
  <cp:keywords/>
  <dc:description/>
  <cp:lastModifiedBy>Светлана</cp:lastModifiedBy>
  <cp:revision>16</cp:revision>
  <dcterms:created xsi:type="dcterms:W3CDTF">2019-05-07T10:33:00Z</dcterms:created>
  <dcterms:modified xsi:type="dcterms:W3CDTF">2019-05-14T04:34:00Z</dcterms:modified>
</cp:coreProperties>
</file>