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622" w:rsidRDefault="003203D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СПЕЦИАЛЬНОСТЬ: 31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.02.01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ЛЕЧЕБНОЕ </w:t>
      </w:r>
      <w:r w:rsidR="00F2562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ДЕЛО»</w:t>
      </w:r>
    </w:p>
    <w:p w:rsidR="00B40653" w:rsidRDefault="00B40653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872" w:rsidRPr="00F25622" w:rsidRDefault="00710872" w:rsidP="00F25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ЭКЗАМЕН КВАЛИФИКАЦИОННЫЙ</w:t>
      </w:r>
    </w:p>
    <w:p w:rsidR="00710872" w:rsidRDefault="00710872" w:rsidP="00710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0872" w:rsidRPr="00F25622" w:rsidRDefault="003203D2" w:rsidP="00710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ПМ. 07</w:t>
      </w:r>
      <w:r w:rsidR="00710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710872" w:rsidRPr="00F256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РАБОТ ПО ПРОФЕССИИ МЛАДШАЯ МЕДИЦИНСКАЯ СЕСТРА ПО</w:t>
      </w:r>
      <w:r w:rsidR="007108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УХОДУ ЗА БОЛЬНЫМИ</w:t>
      </w:r>
    </w:p>
    <w:p w:rsidR="00710872" w:rsidRDefault="00710872" w:rsidP="007108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B49" w:rsidRDefault="006D3B49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теоретических вопросов для контроля освоения ПМ.04.</w:t>
      </w:r>
    </w:p>
    <w:p w:rsidR="006D3B49" w:rsidRPr="00F25622" w:rsidRDefault="006D3B49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B49" w:rsidRDefault="00420FE5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07</w:t>
      </w:r>
      <w:r w:rsidR="006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 Теория и практика сестринская дела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аспекты развития сестринского дела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сестринского дела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коммуникации в сестринском деле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сестринском деле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Иерархия потребностей человека по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Модели сестринского ухода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нормальном дыхании, адекватном питании,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физиологических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отправлениях</w:t>
      </w:r>
      <w:proofErr w:type="gramEnd"/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пациента в движении, сне, одежде и осуществление личной гигиены,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нормальной температуры тела</w:t>
      </w:r>
    </w:p>
    <w:p w:rsidR="006D3B49" w:rsidRDefault="006D3B49" w:rsidP="006D3B4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человека в безопасности окружающей среды, общении, труде и отдыхе</w:t>
      </w:r>
    </w:p>
    <w:p w:rsidR="006D3B49" w:rsidRDefault="006D3B49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B49" w:rsidRDefault="00420FE5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07</w:t>
      </w:r>
      <w:r w:rsidR="006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 Безопасная больничная среда для пациента и медперсонала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средства.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Гигиеническая обработка рук: показания, способы, оснащение, критерии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Спецодежда и средства индивидуальной защиты: разнообразие, назначение,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применения.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Дезинфекция: определение, виды, методы.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действий медицинского персонала при возникновении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аварийных ситуаций: прокол кожи использованной иглой, попадание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биологических жидкостей на кожу и слизистые оболочки. Документирование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аварийной ситуации.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Дезинфицирующее средство: определение, группы дезинфицирующих средств, их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характеристика.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Предстерилизационная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очистка: определение, способы, этапы, контроль качества.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Стерилизация: определение, методы, средства, режимы.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структура, классификация.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Текущая уборка: определение, способы и технологии, последовательность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уборка: определение, способы и технологии, последовательность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Ультрафиолетовое обеззараживание воздуха: определение, критерии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эффективности, сравнительная характеристика бактерицидных облучателей.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учетной документации.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Дезинсекция: определение, виды и методы, краткая характеристика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инсектицидов, формы применения.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Дератизация: определение, виды и методы, краткая характеристика ратицидов.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Камерная дезинфекция: понятие, виды, характеристика и методы контроля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дезинфекционных камер.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здоровья: цели, задачи Школы здоровья, принципы и структура занятия.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направления и формы деятельности Школ здоровья.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внутрибольничной инфекции. Актуальность проблемы ВБИ. 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Определение,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и этиология ВБИ. Механизмы, пути и факторы передачи ВБИ Основные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профилактики ВБИ.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ЦСО: задачи, функция, зоны ЦСО, транспортировка изделий медицинского назначения в ЦСО, контроль качества стерилизации.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определение. Физический метод обезвреживания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отходов.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эндоскопического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«эндоскопическое</w:t>
      </w:r>
      <w:r w:rsidRPr="00964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оборудование». Ручной способ обработки гибких эндоскопов. Контроль качества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очистки и ДВУ.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отходы: определение, схема обращения с медицинскими отходами: сбор, транспортировка, требование к таре для сбора медицинских отходов.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Санитарного состояния пищеблока и буфетной: условиях хранения продуктов и маркировка кухонной посуды и инвентаря, проведения бракеража и забора суточной пробы; последовательности обработки посуды и ее обеззараживание; контроля приема передач, сроков хранения пищевых продуктов.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Бельевой режим медицинской организации: сбор грязного белья, транспортировка его к месту временного хранения, временное хранение грязного белья и методы его дезинфекции.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организация работы 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цветовое кодирование, применение двухведерный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безведерный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уборки, правила хранения инвентаря.</w:t>
      </w:r>
    </w:p>
    <w:p w:rsidR="006D3B49" w:rsidRDefault="006D3B49" w:rsidP="006D3B4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проведения генеральной уборки: принцип работы, преимущества и недостатки аэрозольного метода дезинфекции, меры предосторожности при применении данного метода.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B49" w:rsidRDefault="00420FE5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 07</w:t>
      </w:r>
      <w:r w:rsidR="006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.03. Технология оказания медицинских услуг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противопедикулезных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и нательного белья.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гигиенического ухода за пациентом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пособия пациенту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контролируемых физиологических отправлениях.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пособия пациенту при недержании мочи и кала.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пациента с недостаточностью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самоухода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особенности ухода, возможные осложнения и меры их профилактики.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пациента: противопоказания, этапы, объем выполняемых мероприятий.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Кишечная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определение, особенности ухода, возможные осложнения и причины их развития.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Сестринская паллиативная помощь: цель, задачи, принципы и формы оказания.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Пациенты, нуждающиеся в данном виде помощи.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Пролежни: определение, причины и факторы развития, места образования, клинические проявления.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степени риска развития пролежней. Планирование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противопролежневых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Лечебно-охранительный режим: определение, его значение для пациента и медицинского персонала, виды двигательной активности пациента.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Биологическая смерть: определение, ранние и поздние признаки, посмертный уход.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Эргономика и биомеханика: определение, принципы, нормы оптимальных и допустимых нагрузок при поднятии тяжестей.</w:t>
      </w:r>
    </w:p>
    <w:p w:rsidR="006D3B49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Боль. Виды и характеристика боли, оценка интенсивности боли, возможные проблемы пациента, связанные с болью. Выявление признаков болевого синдрома у пациента. Сестринская помощь при боли.</w:t>
      </w:r>
    </w:p>
    <w:p w:rsidR="006D3B49" w:rsidRPr="00964EE4" w:rsidRDefault="006D3B49" w:rsidP="006D3B49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Санитарно-гигиеническое воспитание населения: определение, цели, задачи, методы и средства.</w:t>
      </w:r>
    </w:p>
    <w:p w:rsidR="006D3B49" w:rsidRDefault="006D3B49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B49" w:rsidRDefault="00420FE5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навыков МДК. 07</w:t>
      </w:r>
      <w:r w:rsidR="006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.02.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Применение спецодежды и средств индивидуальной защиты в профессиональной деятельности.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снятия медицинских перчаток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Гигиеническая обработка рук.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3"/>
          <w:szCs w:val="23"/>
        </w:rPr>
        <w:t>Профилактические мероприятия в случае возникновения аварийной ситуации.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разных химических групп.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концентрации рабочих растворов ДС.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Приготовление рабочих растворов ДС для проведения ПСО.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Упаковывание изделий медицинского назначения в различные виды упаковочных материалов.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текущей уборки (палаты, санузла, процедурного кабинета, перевязочной, смотровой).</w:t>
      </w:r>
    </w:p>
    <w:p w:rsidR="006D3B49" w:rsidRDefault="006D3B49" w:rsidP="006D3B49">
      <w:pPr>
        <w:pStyle w:val="a3"/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генеральной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уборку (палат, санузлов, процедурной, перевязочной, смотрового кабинета).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Сбор грязного белья и транспортировка его к месту временного хранения.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Составление меню-раскладки.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Раздача пищи в ЛО.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Уборка и мытье холодильников.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обезвреживания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эпидемиологически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опасных отходов класса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химическим методом.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Проведение ПСО ручным способом.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Использование упаковки однократного и многократного применения в местах первичного образования отходов с учетом класса опасности.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случае аварийной ситуации при работе с медицинскими отходами.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Транспортировка биологического материала в лабораторию.</w:t>
      </w:r>
    </w:p>
    <w:p w:rsidR="006D3B49" w:rsidRDefault="006D3B49" w:rsidP="006D3B49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Действия при аварийной ситуации связанной с розливом биологической жидкости.</w:t>
      </w:r>
    </w:p>
    <w:p w:rsidR="006D3B49" w:rsidRDefault="006D3B49" w:rsidP="006D3B4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3B49" w:rsidRDefault="00420FE5" w:rsidP="006D3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навыков МДК. 07</w:t>
      </w:r>
      <w:bookmarkStart w:id="0" w:name="_GoBack"/>
      <w:bookmarkEnd w:id="0"/>
      <w:r w:rsidR="006D3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.03.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антропометрии.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термометрии.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частоты и характера дыхания.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 и артериального давления.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мочеиспускании тяжелобольного пациента (мужчине).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Кормление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гастростому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телом умершего человека.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Санитарная обработка пациента при педикулезе.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риска развития пролежней с помощью шкалы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Ватерлоу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ногтями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промежностью и наружными половыми органами у женщин.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промежностью и наружными половыми органами у мужчин.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дефекации тяжелобольного пациента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 пациента в постели (положение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Фаулера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Бритье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абсорбирующего белья (подбор размера и смена подгузника).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трахеостомой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(уход за кожными покровами, смена повязки, фиксация канюли).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(уход за кожными покровами, смена калоприемника).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роста и массы тела, регистрация полученных данных в медицинской документации.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кожей тяжелобольного пациента с применением современных косметических средств.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Питание пациента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назогастральный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зонд.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артериального давления, графическая регистрация полученных данных в температурном листе.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продольным способом.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 поперечным способом.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Кормление тяжелого пациента из поильника и с ложечки.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пульса и его характеристик, графическая запись полученных данных в температурном листе.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при мочеиспускании тяжелобольного пациента (женщине).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нательного белья у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полостью рта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безопасности при работе с биологическим материалом. Правила доставки материала в лабораторию медицинской организации.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 пациента с кровати на кресло-каталку с соблюдением биомеханики и эргономики.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глазами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ушами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медицинского персонала в случае возникновения аварийной ситуации при порезе медицинской перчатки. Заполнение нормативной документации.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подсчета частоты дыхательных движений, цифровая запись, оценка результатов.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Мытье головы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Перемещения пациента разными способами одной медсестрой с помощью эргономического оборудования (перемещение пациента при помощи рукава,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флекси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-диска).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тяжелобольного пациента.</w:t>
      </w:r>
    </w:p>
    <w:p w:rsidR="006D3B49" w:rsidRDefault="006D3B49" w:rsidP="006D3B49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Уход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цистостомой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тяжелобольного пациента.</w:t>
      </w:r>
    </w:p>
    <w:p w:rsidR="006D3B49" w:rsidRDefault="006D3B49" w:rsidP="006D3B49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3B49" w:rsidRPr="00F25622" w:rsidRDefault="006D3B49" w:rsidP="006D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5" w:rsidRPr="00F25622" w:rsidRDefault="00420FE5" w:rsidP="006D3B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0CE5" w:rsidRPr="00F2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B47"/>
    <w:multiLevelType w:val="hybridMultilevel"/>
    <w:tmpl w:val="B0D46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2313"/>
    <w:multiLevelType w:val="hybridMultilevel"/>
    <w:tmpl w:val="7CBC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5FFF"/>
    <w:multiLevelType w:val="hybridMultilevel"/>
    <w:tmpl w:val="B8AAC360"/>
    <w:lvl w:ilvl="0" w:tplc="0DC4729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32104225"/>
    <w:multiLevelType w:val="hybridMultilevel"/>
    <w:tmpl w:val="2F30B1DC"/>
    <w:lvl w:ilvl="0" w:tplc="9302372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36C54F8D"/>
    <w:multiLevelType w:val="hybridMultilevel"/>
    <w:tmpl w:val="2640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10417"/>
    <w:multiLevelType w:val="hybridMultilevel"/>
    <w:tmpl w:val="27B81FA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35110"/>
    <w:multiLevelType w:val="hybridMultilevel"/>
    <w:tmpl w:val="13D8CB42"/>
    <w:lvl w:ilvl="0" w:tplc="2A7E98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F9"/>
    <w:rsid w:val="00011EE9"/>
    <w:rsid w:val="00273504"/>
    <w:rsid w:val="002F4702"/>
    <w:rsid w:val="003203D2"/>
    <w:rsid w:val="00420FE5"/>
    <w:rsid w:val="005E21F9"/>
    <w:rsid w:val="006D3B49"/>
    <w:rsid w:val="00710872"/>
    <w:rsid w:val="00A4366D"/>
    <w:rsid w:val="00B40653"/>
    <w:rsid w:val="00BC20E6"/>
    <w:rsid w:val="00F2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Черединов</dc:creator>
  <cp:keywords/>
  <dc:description/>
  <cp:lastModifiedBy>Корчак ЕВ</cp:lastModifiedBy>
  <cp:revision>8</cp:revision>
  <dcterms:created xsi:type="dcterms:W3CDTF">2020-11-30T19:15:00Z</dcterms:created>
  <dcterms:modified xsi:type="dcterms:W3CDTF">2020-12-04T06:29:00Z</dcterms:modified>
</cp:coreProperties>
</file>