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C5" w:rsidRPr="0005332E" w:rsidRDefault="004561C5" w:rsidP="004561C5">
      <w:pPr>
        <w:rPr>
          <w:b/>
        </w:rPr>
      </w:pPr>
      <w:proofErr w:type="spellStart"/>
      <w:r w:rsidRPr="0005332E">
        <w:rPr>
          <w:b/>
        </w:rPr>
        <w:t>Селевко</w:t>
      </w:r>
      <w:proofErr w:type="spellEnd"/>
      <w:r w:rsidRPr="0005332E">
        <w:rPr>
          <w:b/>
        </w:rPr>
        <w:t xml:space="preserve"> Г.К. Современные образовательные технологии DOC. Учебное пособие. М.: Народное образование, 1998. 256 с.</w:t>
      </w:r>
    </w:p>
    <w:p w:rsidR="004561C5" w:rsidRDefault="004561C5" w:rsidP="004561C5">
      <w:bookmarkStart w:id="0" w:name="_GoBack"/>
      <w:bookmarkEnd w:id="0"/>
    </w:p>
    <w:p w:rsidR="004561C5" w:rsidRPr="009E0F88" w:rsidRDefault="004561C5" w:rsidP="004561C5">
      <w:pPr>
        <w:rPr>
          <w:b/>
        </w:rPr>
      </w:pPr>
      <w:r w:rsidRPr="009E0F88">
        <w:rPr>
          <w:b/>
        </w:rPr>
        <w:t>Оглавление</w:t>
      </w:r>
    </w:p>
    <w:p w:rsidR="004561C5" w:rsidRDefault="004561C5" w:rsidP="004561C5">
      <w:r>
        <w:t>Введение</w:t>
      </w:r>
    </w:p>
    <w:p w:rsidR="004561C5" w:rsidRDefault="004561C5" w:rsidP="004561C5">
      <w:r>
        <w:t>I. Личность ребенка как объект и субъект в образовательной технологии</w:t>
      </w:r>
    </w:p>
    <w:p w:rsidR="004561C5" w:rsidRDefault="004561C5" w:rsidP="004561C5">
      <w:r>
        <w:t>1.1. Личность как содержательное обобщение высшего уровня</w:t>
      </w:r>
    </w:p>
    <w:p w:rsidR="004561C5" w:rsidRDefault="004561C5" w:rsidP="004561C5">
      <w:r>
        <w:t>1.2. Структура качеств личности</w:t>
      </w:r>
    </w:p>
    <w:p w:rsidR="004561C5" w:rsidRDefault="004561C5" w:rsidP="004561C5">
      <w:r>
        <w:t>1.3. Знания, умения, навыки (ЗУН)</w:t>
      </w:r>
    </w:p>
    <w:p w:rsidR="004561C5" w:rsidRDefault="004561C5" w:rsidP="004561C5">
      <w:r>
        <w:t>1.4. Способы умственных действий (СУД)</w:t>
      </w:r>
    </w:p>
    <w:p w:rsidR="004561C5" w:rsidRDefault="004561C5" w:rsidP="004561C5">
      <w:r>
        <w:t>1.5. Самоуправляющие механизмы личности (СУМ)</w:t>
      </w:r>
    </w:p>
    <w:p w:rsidR="004561C5" w:rsidRDefault="004561C5" w:rsidP="004561C5">
      <w:r>
        <w:t>1.6. Сфера эстетических и нравственных качеств личности (СЭН)</w:t>
      </w:r>
    </w:p>
    <w:p w:rsidR="004561C5" w:rsidRDefault="004561C5" w:rsidP="004561C5">
      <w:r>
        <w:t>II. Педагогические технологии</w:t>
      </w:r>
    </w:p>
    <w:p w:rsidR="004561C5" w:rsidRDefault="004561C5" w:rsidP="004561C5">
      <w:r>
        <w:t>2.1. Понятие педагогической технологии</w:t>
      </w:r>
    </w:p>
    <w:p w:rsidR="004561C5" w:rsidRDefault="004561C5" w:rsidP="004561C5">
      <w:r>
        <w:t>2.2. Основные качества современных педагогических технологий</w:t>
      </w:r>
    </w:p>
    <w:p w:rsidR="004561C5" w:rsidRDefault="004561C5" w:rsidP="004561C5">
      <w:r>
        <w:t>2.3. Научные основы педагогических технологий</w:t>
      </w:r>
    </w:p>
    <w:p w:rsidR="004561C5" w:rsidRDefault="004561C5" w:rsidP="004561C5">
      <w:r>
        <w:t>2.4. Классификация педагогических технологий</w:t>
      </w:r>
    </w:p>
    <w:p w:rsidR="004561C5" w:rsidRDefault="004561C5" w:rsidP="004561C5">
      <w:r>
        <w:t>2.5. Описание и анализ педагогической технологии</w:t>
      </w:r>
    </w:p>
    <w:p w:rsidR="004561C5" w:rsidRDefault="004561C5" w:rsidP="004561C5">
      <w:r>
        <w:t>III. Современное традиционное обучение (ТО)</w:t>
      </w:r>
    </w:p>
    <w:p w:rsidR="004561C5" w:rsidRDefault="004561C5" w:rsidP="004561C5">
      <w:r>
        <w:t>IV. Педагогические технологии на основе личностной ориентации педагогического</w:t>
      </w:r>
    </w:p>
    <w:p w:rsidR="004561C5" w:rsidRDefault="004561C5" w:rsidP="004561C5">
      <w:r>
        <w:t>процесса</w:t>
      </w:r>
    </w:p>
    <w:p w:rsidR="004561C5" w:rsidRDefault="004561C5" w:rsidP="004561C5">
      <w:r>
        <w:t>4.1. Педагогика сотрудничества</w:t>
      </w:r>
    </w:p>
    <w:p w:rsidR="004561C5" w:rsidRDefault="004561C5" w:rsidP="004561C5">
      <w:r>
        <w:t xml:space="preserve">4.2. Гуманно-личностная технология </w:t>
      </w:r>
      <w:proofErr w:type="spellStart"/>
      <w:r>
        <w:t>Ш.А.Амонашвили</w:t>
      </w:r>
      <w:proofErr w:type="spellEnd"/>
    </w:p>
    <w:p w:rsidR="004561C5" w:rsidRDefault="004561C5" w:rsidP="004561C5">
      <w:r>
        <w:t xml:space="preserve">4.3. Система </w:t>
      </w:r>
      <w:proofErr w:type="spellStart"/>
      <w:r>
        <w:t>Е.Н.Ильина</w:t>
      </w:r>
      <w:proofErr w:type="spellEnd"/>
      <w:r>
        <w:t>: преподавание литературы как предмета, формирующего</w:t>
      </w:r>
    </w:p>
    <w:p w:rsidR="004561C5" w:rsidRDefault="004561C5" w:rsidP="004561C5">
      <w:r>
        <w:t>человека</w:t>
      </w:r>
    </w:p>
    <w:p w:rsidR="004561C5" w:rsidRDefault="004561C5" w:rsidP="004561C5">
      <w:r>
        <w:t>V. Педагогические технологии на основе активизации и интенсификации деятельности</w:t>
      </w:r>
    </w:p>
    <w:p w:rsidR="004561C5" w:rsidRDefault="004561C5" w:rsidP="004561C5">
      <w:r>
        <w:t>учащихся</w:t>
      </w:r>
    </w:p>
    <w:p w:rsidR="004561C5" w:rsidRDefault="004561C5" w:rsidP="004561C5">
      <w:r>
        <w:t>5.1. Игровые технологии</w:t>
      </w:r>
    </w:p>
    <w:p w:rsidR="004561C5" w:rsidRDefault="004561C5" w:rsidP="004561C5">
      <w:r>
        <w:t>5.2. Проблемное обучение</w:t>
      </w:r>
    </w:p>
    <w:p w:rsidR="004561C5" w:rsidRDefault="004561C5" w:rsidP="004561C5">
      <w:r>
        <w:t>5.3. Технология коммуникативного обучения иноязычной культуре (Е.И. Пассов)</w:t>
      </w:r>
    </w:p>
    <w:p w:rsidR="004561C5" w:rsidRDefault="004561C5" w:rsidP="004561C5">
      <w:r>
        <w:t>Quator.ru –студенческий портал России. Учебные материалы для студентов: лекции, шпоры, конспекты, учебники</w:t>
      </w:r>
    </w:p>
    <w:p w:rsidR="004561C5" w:rsidRDefault="004561C5" w:rsidP="004561C5">
      <w:r>
        <w:t>более чем по 300 предметам.</w:t>
      </w:r>
    </w:p>
    <w:p w:rsidR="004561C5" w:rsidRDefault="004561C5" w:rsidP="004561C5">
      <w:r>
        <w:t>Quator.ru – Все лучшее студентам!</w:t>
      </w:r>
    </w:p>
    <w:p w:rsidR="004561C5" w:rsidRDefault="004561C5" w:rsidP="004561C5">
      <w:r>
        <w:t>5.4. Технология интенсификации обучения на основе схемных и знаковых моделей</w:t>
      </w:r>
    </w:p>
    <w:p w:rsidR="004561C5" w:rsidRDefault="004561C5" w:rsidP="004561C5">
      <w:r>
        <w:t>учебного материала (</w:t>
      </w:r>
      <w:proofErr w:type="spellStart"/>
      <w:r>
        <w:t>В.Ф.Шаталов</w:t>
      </w:r>
      <w:proofErr w:type="spellEnd"/>
      <w:r>
        <w:t>)</w:t>
      </w:r>
    </w:p>
    <w:p w:rsidR="004561C5" w:rsidRDefault="004561C5" w:rsidP="004561C5">
      <w:r>
        <w:t>VI. Педагогические технологии на основе эффективности управления и организации</w:t>
      </w:r>
    </w:p>
    <w:p w:rsidR="004561C5" w:rsidRDefault="004561C5" w:rsidP="004561C5">
      <w:r>
        <w:t>учебного процесса</w:t>
      </w:r>
    </w:p>
    <w:p w:rsidR="004561C5" w:rsidRDefault="004561C5" w:rsidP="004561C5">
      <w:r>
        <w:t xml:space="preserve">6.1. Технология </w:t>
      </w:r>
      <w:proofErr w:type="spellStart"/>
      <w:r>
        <w:t>С.НЛысенковой</w:t>
      </w:r>
      <w:proofErr w:type="spellEnd"/>
      <w:r>
        <w:t>: перспективно-опережающее обучение с использованием</w:t>
      </w:r>
    </w:p>
    <w:p w:rsidR="004561C5" w:rsidRDefault="004561C5" w:rsidP="004561C5">
      <w:r>
        <w:t>опорных схем при комментируемом управлении</w:t>
      </w:r>
    </w:p>
    <w:p w:rsidR="004561C5" w:rsidRDefault="004561C5" w:rsidP="004561C5">
      <w:r>
        <w:t>6.2. Технологии уровневой дифференциации</w:t>
      </w:r>
    </w:p>
    <w:p w:rsidR="004561C5" w:rsidRDefault="004561C5" w:rsidP="004561C5">
      <w:r>
        <w:t>6.3. Уровневая дифференциация обучения на основе обязательных результатов (В.В.</w:t>
      </w:r>
    </w:p>
    <w:p w:rsidR="004561C5" w:rsidRDefault="004561C5" w:rsidP="004561C5">
      <w:r>
        <w:t>Фирсов)</w:t>
      </w:r>
    </w:p>
    <w:p w:rsidR="004561C5" w:rsidRDefault="004561C5" w:rsidP="004561C5">
      <w:r>
        <w:t xml:space="preserve">6.5. Технология индивидуализации обучения (Инге Унт, А.С. </w:t>
      </w:r>
      <w:proofErr w:type="spellStart"/>
      <w:r>
        <w:t>Границкая</w:t>
      </w:r>
      <w:proofErr w:type="spellEnd"/>
      <w:r>
        <w:t xml:space="preserve">, </w:t>
      </w:r>
      <w:proofErr w:type="spellStart"/>
      <w:r>
        <w:t>В.Д.Шадриков</w:t>
      </w:r>
      <w:proofErr w:type="spellEnd"/>
      <w:r>
        <w:t>)</w:t>
      </w:r>
    </w:p>
    <w:p w:rsidR="004561C5" w:rsidRDefault="004561C5" w:rsidP="004561C5">
      <w:r>
        <w:t>6.6. Технология программированного обучения</w:t>
      </w:r>
    </w:p>
    <w:p w:rsidR="004561C5" w:rsidRDefault="004561C5" w:rsidP="004561C5">
      <w:r>
        <w:t>6.7. Коллективный способ обучения КСО (</w:t>
      </w:r>
      <w:proofErr w:type="spellStart"/>
      <w:r>
        <w:t>А.Г.Ривин</w:t>
      </w:r>
      <w:proofErr w:type="spellEnd"/>
      <w:r>
        <w:t xml:space="preserve">, </w:t>
      </w:r>
      <w:proofErr w:type="spellStart"/>
      <w:r>
        <w:t>В.К.Дьяченко</w:t>
      </w:r>
      <w:proofErr w:type="spellEnd"/>
      <w:r>
        <w:t>)</w:t>
      </w:r>
    </w:p>
    <w:p w:rsidR="004561C5" w:rsidRDefault="004561C5" w:rsidP="004561C5">
      <w:r>
        <w:t>6.9. Компьютерные (новые информационные) технологии обучения</w:t>
      </w:r>
    </w:p>
    <w:p w:rsidR="004561C5" w:rsidRDefault="004561C5" w:rsidP="004561C5">
      <w:r>
        <w:t>VII. Педагогические технологии на основе дидактического усовершенствования и</w:t>
      </w:r>
    </w:p>
    <w:p w:rsidR="004561C5" w:rsidRDefault="004561C5" w:rsidP="004561C5">
      <w:proofErr w:type="spellStart"/>
      <w:r>
        <w:t>реконструирования</w:t>
      </w:r>
      <w:proofErr w:type="spellEnd"/>
      <w:r>
        <w:t xml:space="preserve"> материала</w:t>
      </w:r>
    </w:p>
    <w:p w:rsidR="004561C5" w:rsidRDefault="004561C5" w:rsidP="004561C5">
      <w:r>
        <w:t>7.1. «Экология и диалектика» (</w:t>
      </w:r>
      <w:proofErr w:type="spellStart"/>
      <w:r>
        <w:t>Л.В.Тарасов</w:t>
      </w:r>
      <w:proofErr w:type="spellEnd"/>
      <w:r>
        <w:t>)</w:t>
      </w:r>
    </w:p>
    <w:p w:rsidR="004561C5" w:rsidRDefault="004561C5" w:rsidP="004561C5">
      <w:r>
        <w:t>7.2. «Диалог культур» (</w:t>
      </w:r>
      <w:proofErr w:type="spellStart"/>
      <w:r>
        <w:t>В.С.Библер</w:t>
      </w:r>
      <w:proofErr w:type="spellEnd"/>
      <w:r>
        <w:t xml:space="preserve">, </w:t>
      </w:r>
      <w:proofErr w:type="spellStart"/>
      <w:r>
        <w:t>С.Ю.Курганов</w:t>
      </w:r>
      <w:proofErr w:type="spellEnd"/>
      <w:r>
        <w:t>)</w:t>
      </w:r>
    </w:p>
    <w:p w:rsidR="004561C5" w:rsidRDefault="004561C5" w:rsidP="004561C5">
      <w:r>
        <w:t>7.3. Укрупнение дидактических единиц - УДЕ (П.М. Эрдниев)</w:t>
      </w:r>
    </w:p>
    <w:p w:rsidR="004561C5" w:rsidRDefault="004561C5" w:rsidP="004561C5">
      <w:r>
        <w:lastRenderedPageBreak/>
        <w:t>7.4. Реализация теории поэтапного формирования умственных действий (М.Б. Волович)</w:t>
      </w:r>
    </w:p>
    <w:p w:rsidR="004561C5" w:rsidRDefault="004561C5" w:rsidP="004561C5">
      <w:r>
        <w:t xml:space="preserve">VIII. </w:t>
      </w:r>
      <w:proofErr w:type="spellStart"/>
      <w:r>
        <w:t>Частнопредметные</w:t>
      </w:r>
      <w:proofErr w:type="spellEnd"/>
      <w:r>
        <w:t xml:space="preserve"> педагогические технологии</w:t>
      </w:r>
    </w:p>
    <w:p w:rsidR="004561C5" w:rsidRDefault="004561C5" w:rsidP="004561C5">
      <w:r>
        <w:t>8.1. Технология раннего и интенсивного обучения грамоте (</w:t>
      </w:r>
      <w:proofErr w:type="spellStart"/>
      <w:r>
        <w:t>Н.А.Зайцев</w:t>
      </w:r>
      <w:proofErr w:type="spellEnd"/>
      <w:r>
        <w:t>)</w:t>
      </w:r>
    </w:p>
    <w:p w:rsidR="004561C5" w:rsidRDefault="004561C5" w:rsidP="004561C5">
      <w:r>
        <w:t xml:space="preserve">8.2. Технология совершенствования </w:t>
      </w:r>
      <w:proofErr w:type="spellStart"/>
      <w:r>
        <w:t>общеучебных</w:t>
      </w:r>
      <w:proofErr w:type="spellEnd"/>
      <w:r>
        <w:t xml:space="preserve"> умений в </w:t>
      </w:r>
      <w:proofErr w:type="spellStart"/>
      <w:r>
        <w:t>начальнойшколе</w:t>
      </w:r>
      <w:proofErr w:type="spellEnd"/>
      <w:r>
        <w:t xml:space="preserve"> (В.Н.</w:t>
      </w:r>
    </w:p>
    <w:p w:rsidR="004561C5" w:rsidRDefault="004561C5" w:rsidP="004561C5">
      <w:r>
        <w:t>Зайцев)</w:t>
      </w:r>
    </w:p>
    <w:p w:rsidR="004561C5" w:rsidRDefault="004561C5" w:rsidP="004561C5">
      <w:r>
        <w:t xml:space="preserve">8.3. Технология обучения математике на основе решения задач (Р.Г. </w:t>
      </w:r>
      <w:proofErr w:type="spellStart"/>
      <w:r>
        <w:t>Хазанкин</w:t>
      </w:r>
      <w:proofErr w:type="spellEnd"/>
      <w:r>
        <w:t>)</w:t>
      </w:r>
    </w:p>
    <w:p w:rsidR="004561C5" w:rsidRDefault="004561C5" w:rsidP="004561C5">
      <w:r>
        <w:t>8.4. Педагогическая технология на основе системы эффективных уроков (А.А. Окунев)</w:t>
      </w:r>
    </w:p>
    <w:p w:rsidR="004561C5" w:rsidRDefault="004561C5" w:rsidP="004561C5">
      <w:r>
        <w:t>8.5. Система поэтапного обучения физике (</w:t>
      </w:r>
      <w:proofErr w:type="spellStart"/>
      <w:r>
        <w:t>Н.Н.Палтышев</w:t>
      </w:r>
      <w:proofErr w:type="spellEnd"/>
      <w:r>
        <w:t>)</w:t>
      </w:r>
    </w:p>
    <w:p w:rsidR="004561C5" w:rsidRDefault="004561C5" w:rsidP="004561C5">
      <w:r>
        <w:t>IX. Альтернативные технологии</w:t>
      </w:r>
    </w:p>
    <w:p w:rsidR="004561C5" w:rsidRDefault="004561C5" w:rsidP="004561C5">
      <w:r>
        <w:t xml:space="preserve">9.1. </w:t>
      </w:r>
      <w:proofErr w:type="spellStart"/>
      <w:r>
        <w:t>Вальдорфская</w:t>
      </w:r>
      <w:proofErr w:type="spellEnd"/>
      <w:r>
        <w:t xml:space="preserve"> педагогика (</w:t>
      </w:r>
      <w:proofErr w:type="spellStart"/>
      <w:r>
        <w:t>Р.Штейнер</w:t>
      </w:r>
      <w:proofErr w:type="spellEnd"/>
      <w:r>
        <w:t>)</w:t>
      </w:r>
    </w:p>
    <w:p w:rsidR="004561C5" w:rsidRDefault="004561C5" w:rsidP="004561C5">
      <w:r>
        <w:t>9.2. Технология свободного труда (</w:t>
      </w:r>
      <w:proofErr w:type="spellStart"/>
      <w:r>
        <w:t>С.Френе</w:t>
      </w:r>
      <w:proofErr w:type="spellEnd"/>
      <w:r>
        <w:t>)</w:t>
      </w:r>
    </w:p>
    <w:p w:rsidR="004561C5" w:rsidRDefault="004561C5" w:rsidP="004561C5">
      <w:r>
        <w:t>9.3. Технология вероятностного образования (</w:t>
      </w:r>
      <w:proofErr w:type="spellStart"/>
      <w:r>
        <w:t>А.М.Лобок</w:t>
      </w:r>
      <w:proofErr w:type="spellEnd"/>
      <w:r>
        <w:t>)</w:t>
      </w:r>
    </w:p>
    <w:p w:rsidR="004561C5" w:rsidRDefault="004561C5" w:rsidP="004561C5">
      <w:r>
        <w:t>9.4. Технология мастерских</w:t>
      </w:r>
    </w:p>
    <w:p w:rsidR="004561C5" w:rsidRDefault="004561C5" w:rsidP="004561C5">
      <w:r>
        <w:t xml:space="preserve">X. </w:t>
      </w:r>
      <w:proofErr w:type="spellStart"/>
      <w:r>
        <w:t>Природосообразные</w:t>
      </w:r>
      <w:proofErr w:type="spellEnd"/>
      <w:r>
        <w:t xml:space="preserve"> технологии</w:t>
      </w:r>
    </w:p>
    <w:p w:rsidR="004561C5" w:rsidRDefault="004561C5" w:rsidP="004561C5">
      <w:r>
        <w:t xml:space="preserve">10.1 </w:t>
      </w:r>
      <w:proofErr w:type="spellStart"/>
      <w:r>
        <w:t>Природосообразное</w:t>
      </w:r>
      <w:proofErr w:type="spellEnd"/>
      <w:r>
        <w:t xml:space="preserve"> воспитание грамотности (</w:t>
      </w:r>
      <w:proofErr w:type="spellStart"/>
      <w:r>
        <w:t>А.М.Кушнир</w:t>
      </w:r>
      <w:proofErr w:type="spellEnd"/>
      <w:r>
        <w:t>)</w:t>
      </w:r>
    </w:p>
    <w:p w:rsidR="004561C5" w:rsidRDefault="004561C5" w:rsidP="004561C5">
      <w:r>
        <w:t>10.2. Технология саморазвития (</w:t>
      </w:r>
      <w:proofErr w:type="spellStart"/>
      <w:r>
        <w:t>М.Монтессори</w:t>
      </w:r>
      <w:proofErr w:type="spellEnd"/>
      <w:r>
        <w:t>)</w:t>
      </w:r>
    </w:p>
    <w:p w:rsidR="004561C5" w:rsidRDefault="004561C5" w:rsidP="004561C5">
      <w:r>
        <w:t>XI. Технологии развивающего обучения</w:t>
      </w:r>
    </w:p>
    <w:p w:rsidR="004561C5" w:rsidRDefault="004561C5" w:rsidP="004561C5">
      <w:r>
        <w:t>11.1 Общие основы технологий развивающего обучения</w:t>
      </w:r>
    </w:p>
    <w:p w:rsidR="004561C5" w:rsidRDefault="004561C5" w:rsidP="004561C5">
      <w:r>
        <w:t xml:space="preserve">11.2 Система развивающего обучения Л.В. </w:t>
      </w:r>
      <w:proofErr w:type="spellStart"/>
      <w:r>
        <w:t>Занкова</w:t>
      </w:r>
      <w:proofErr w:type="spellEnd"/>
    </w:p>
    <w:p w:rsidR="004561C5" w:rsidRDefault="004561C5" w:rsidP="004561C5">
      <w:r>
        <w:t xml:space="preserve">11.3 Технология развивающего обучения Д.Б. </w:t>
      </w:r>
      <w:proofErr w:type="spellStart"/>
      <w:r>
        <w:t>Эльконина</w:t>
      </w:r>
      <w:proofErr w:type="spellEnd"/>
      <w:r>
        <w:t xml:space="preserve"> - В.В. Давыдова</w:t>
      </w:r>
    </w:p>
    <w:p w:rsidR="004561C5" w:rsidRDefault="004561C5" w:rsidP="004561C5">
      <w:r>
        <w:t>11.4 Системы развивающего обучения с направленностью на развитие творческих качеств</w:t>
      </w:r>
    </w:p>
    <w:p w:rsidR="004561C5" w:rsidRDefault="004561C5" w:rsidP="004561C5">
      <w:r>
        <w:t xml:space="preserve">личности (И.П. Волков, ГС. </w:t>
      </w:r>
      <w:proofErr w:type="spellStart"/>
      <w:r>
        <w:t>Альтшуллер</w:t>
      </w:r>
      <w:proofErr w:type="spellEnd"/>
      <w:r>
        <w:t>, И.П. Иванов)</w:t>
      </w:r>
    </w:p>
    <w:p w:rsidR="004561C5" w:rsidRDefault="004561C5" w:rsidP="004561C5">
      <w:r>
        <w:t xml:space="preserve">11.5 Личностно ориентированное развивающее обучение (И. С. </w:t>
      </w:r>
      <w:proofErr w:type="spellStart"/>
      <w:r>
        <w:t>Якиманская</w:t>
      </w:r>
      <w:proofErr w:type="spellEnd"/>
      <w:r>
        <w:t>)</w:t>
      </w:r>
    </w:p>
    <w:p w:rsidR="004561C5" w:rsidRDefault="004561C5" w:rsidP="004561C5">
      <w:r>
        <w:t xml:space="preserve">11.6. Технология </w:t>
      </w:r>
      <w:proofErr w:type="spellStart"/>
      <w:r>
        <w:t>саморазвивающего</w:t>
      </w:r>
      <w:proofErr w:type="spellEnd"/>
      <w:r>
        <w:t xml:space="preserve"> обучения (</w:t>
      </w:r>
      <w:proofErr w:type="spellStart"/>
      <w:r>
        <w:t>Г.К.Селевко</w:t>
      </w:r>
      <w:proofErr w:type="spellEnd"/>
      <w:r>
        <w:t>)</w:t>
      </w:r>
    </w:p>
    <w:p w:rsidR="004561C5" w:rsidRDefault="004561C5" w:rsidP="004561C5">
      <w:r>
        <w:t>XII. Педагогические технологии авторских школ</w:t>
      </w:r>
    </w:p>
    <w:p w:rsidR="004561C5" w:rsidRDefault="004561C5" w:rsidP="004561C5">
      <w:r>
        <w:t>12.2. Модель «Русская школа»</w:t>
      </w:r>
    </w:p>
    <w:p w:rsidR="004561C5" w:rsidRDefault="004561C5" w:rsidP="004561C5">
      <w:r>
        <w:t xml:space="preserve">12.3. Технология авторской Школы самоопределения (А.Н. </w:t>
      </w:r>
      <w:proofErr w:type="spellStart"/>
      <w:r>
        <w:t>Тубельский</w:t>
      </w:r>
      <w:proofErr w:type="spellEnd"/>
      <w:r>
        <w:t>)</w:t>
      </w:r>
    </w:p>
    <w:p w:rsidR="004561C5" w:rsidRDefault="004561C5" w:rsidP="004561C5">
      <w:r>
        <w:t>12.4. Школа-парк (М.А. Балабан)</w:t>
      </w:r>
    </w:p>
    <w:p w:rsidR="004561C5" w:rsidRDefault="004561C5" w:rsidP="004561C5">
      <w:r>
        <w:t xml:space="preserve">12.5. Агрошкола А.А. </w:t>
      </w:r>
      <w:proofErr w:type="spellStart"/>
      <w:r>
        <w:t>Католикова</w:t>
      </w:r>
      <w:proofErr w:type="spellEnd"/>
    </w:p>
    <w:p w:rsidR="004561C5" w:rsidRDefault="004561C5" w:rsidP="004561C5">
      <w:r>
        <w:t>12.6. Школа Завтрашнего Дня (</w:t>
      </w:r>
      <w:proofErr w:type="spellStart"/>
      <w:r>
        <w:t>Д.Ховард</w:t>
      </w:r>
      <w:proofErr w:type="spellEnd"/>
      <w:r>
        <w:t>)</w:t>
      </w:r>
    </w:p>
    <w:p w:rsidR="004561C5" w:rsidRDefault="004561C5" w:rsidP="004561C5">
      <w:r>
        <w:t>XIII. Заключение: технологии проектирования и освоения технологий</w:t>
      </w:r>
    </w:p>
    <w:p w:rsidR="004561C5" w:rsidRDefault="004561C5" w:rsidP="004561C5">
      <w:r>
        <w:t>Quator.ru –студенческий портал России. Учебные материалы для студен</w:t>
      </w:r>
    </w:p>
    <w:p w:rsidR="004561C5" w:rsidRDefault="004561C5" w:rsidP="004561C5"/>
    <w:p w:rsidR="004561C5" w:rsidRDefault="004561C5" w:rsidP="004561C5"/>
    <w:p w:rsidR="004561C5" w:rsidRDefault="004561C5"/>
    <w:sectPr w:rsidR="004561C5" w:rsidSect="00552A6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4A"/>
    <w:rsid w:val="0005332E"/>
    <w:rsid w:val="004561C5"/>
    <w:rsid w:val="00552A66"/>
    <w:rsid w:val="005A1F4A"/>
    <w:rsid w:val="00707286"/>
    <w:rsid w:val="009E0F88"/>
    <w:rsid w:val="00DA2EE9"/>
    <w:rsid w:val="00E3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D77C9C-3EBB-47D3-8037-633C59D2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E303FE"/>
    <w:pPr>
      <w:spacing w:before="120" w:after="120"/>
    </w:pPr>
    <w:rPr>
      <w:rFonts w:ascii="Tahoma" w:hAnsi="Tahoma"/>
      <w:bCs/>
      <w:caps/>
      <w:szCs w:val="20"/>
    </w:rPr>
  </w:style>
  <w:style w:type="character" w:styleId="a3">
    <w:name w:val="Hyperlink"/>
    <w:basedOn w:val="a0"/>
    <w:rsid w:val="004561C5"/>
    <w:rPr>
      <w:color w:val="0000FF" w:themeColor="hyperlink"/>
      <w:u w:val="single"/>
    </w:rPr>
  </w:style>
  <w:style w:type="character" w:styleId="a4">
    <w:name w:val="FollowedHyperlink"/>
    <w:basedOn w:val="a0"/>
    <w:semiHidden/>
    <w:unhideWhenUsed/>
    <w:rsid w:val="00DA2E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Корчак ЕВ</dc:creator>
  <cp:keywords/>
  <dc:description/>
  <cp:lastModifiedBy>Светлана</cp:lastModifiedBy>
  <cp:revision>5</cp:revision>
  <dcterms:created xsi:type="dcterms:W3CDTF">2021-02-05T09:47:00Z</dcterms:created>
  <dcterms:modified xsi:type="dcterms:W3CDTF">2021-02-05T13:03:00Z</dcterms:modified>
</cp:coreProperties>
</file>