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8FB" w:rsidRPr="00ED0A27" w:rsidRDefault="00ED0A27" w:rsidP="00ED0A27">
      <w:pPr>
        <w:jc w:val="center"/>
        <w:rPr>
          <w:rFonts w:ascii="Times New Roman" w:hAnsi="Times New Roman" w:cs="Times New Roman"/>
          <w:b/>
          <w:sz w:val="24"/>
          <w:szCs w:val="24"/>
        </w:rPr>
      </w:pPr>
      <w:r w:rsidRPr="00ED0A27">
        <w:rPr>
          <w:rFonts w:ascii="Times New Roman" w:hAnsi="Times New Roman" w:cs="Times New Roman"/>
          <w:b/>
          <w:sz w:val="24"/>
          <w:szCs w:val="24"/>
        </w:rPr>
        <w:t>ТЕХНОЛОГИЯ РАЗВИТИЯ КРИТИЧЕСКОГО МЫШЛЕНИЯ</w:t>
      </w:r>
    </w:p>
    <w:p w:rsidR="00ED0A27" w:rsidRPr="00ED0A27" w:rsidRDefault="00ED0A27" w:rsidP="00ED0A27">
      <w:pPr>
        <w:spacing w:line="240" w:lineRule="auto"/>
        <w:ind w:firstLine="708"/>
        <w:jc w:val="both"/>
        <w:rPr>
          <w:rFonts w:ascii="Times New Roman" w:hAnsi="Times New Roman" w:cs="Times New Roman"/>
          <w:sz w:val="24"/>
          <w:szCs w:val="24"/>
        </w:rPr>
      </w:pPr>
      <w:r w:rsidRPr="00ED0A27">
        <w:rPr>
          <w:rFonts w:ascii="Times New Roman" w:hAnsi="Times New Roman" w:cs="Times New Roman"/>
          <w:b/>
          <w:sz w:val="24"/>
          <w:szCs w:val="24"/>
        </w:rPr>
        <w:t>Критическое мышление</w:t>
      </w:r>
      <w:r w:rsidRPr="00ED0A27">
        <w:rPr>
          <w:rFonts w:ascii="Times New Roman" w:hAnsi="Times New Roman" w:cs="Times New Roman"/>
          <w:sz w:val="24"/>
          <w:szCs w:val="24"/>
        </w:rPr>
        <w:t xml:space="preserve"> – способность анализировать информацию с позиции логики, умение выносить обоснованные суждения, решения и применять полученные результаты, как к стандартным, так и нестандартным ситуациям, вопросам и проблемам</w:t>
      </w:r>
      <w:r>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Default="00ED0A27" w:rsidP="00ED0A27">
      <w:pPr>
        <w:spacing w:line="240" w:lineRule="auto"/>
        <w:ind w:firstLine="708"/>
        <w:jc w:val="both"/>
        <w:rPr>
          <w:rFonts w:ascii="Times New Roman" w:hAnsi="Times New Roman" w:cs="Times New Roman"/>
          <w:sz w:val="24"/>
          <w:szCs w:val="24"/>
        </w:rPr>
      </w:pPr>
      <w:r w:rsidRPr="00ED0A27">
        <w:rPr>
          <w:rFonts w:ascii="Times New Roman" w:hAnsi="Times New Roman" w:cs="Times New Roman"/>
          <w:b/>
          <w:sz w:val="24"/>
          <w:szCs w:val="24"/>
        </w:rPr>
        <w:t>Критическое мышление</w:t>
      </w:r>
      <w:r w:rsidRPr="00ED0A27">
        <w:rPr>
          <w:rFonts w:ascii="Times New Roman" w:hAnsi="Times New Roman" w:cs="Times New Roman"/>
          <w:sz w:val="24"/>
          <w:szCs w:val="24"/>
        </w:rPr>
        <w:t xml:space="preserve"> – </w:t>
      </w:r>
      <w:proofErr w:type="spellStart"/>
      <w:r w:rsidRPr="00ED0A27">
        <w:rPr>
          <w:rFonts w:ascii="Times New Roman" w:hAnsi="Times New Roman" w:cs="Times New Roman"/>
          <w:sz w:val="24"/>
          <w:szCs w:val="24"/>
        </w:rPr>
        <w:t>самонаправляемое</w:t>
      </w:r>
      <w:proofErr w:type="spellEnd"/>
      <w:r w:rsidRPr="00ED0A27">
        <w:rPr>
          <w:rFonts w:ascii="Times New Roman" w:hAnsi="Times New Roman" w:cs="Times New Roman"/>
          <w:sz w:val="24"/>
          <w:szCs w:val="24"/>
        </w:rPr>
        <w:t xml:space="preserve">,  </w:t>
      </w:r>
      <w:proofErr w:type="spellStart"/>
      <w:r w:rsidRPr="00ED0A27">
        <w:rPr>
          <w:rFonts w:ascii="Times New Roman" w:hAnsi="Times New Roman" w:cs="Times New Roman"/>
          <w:sz w:val="24"/>
          <w:szCs w:val="24"/>
        </w:rPr>
        <w:t>самодисциплинируемое</w:t>
      </w:r>
      <w:proofErr w:type="spellEnd"/>
      <w:r w:rsidRPr="00ED0A27">
        <w:rPr>
          <w:rFonts w:ascii="Times New Roman" w:hAnsi="Times New Roman" w:cs="Times New Roman"/>
          <w:sz w:val="24"/>
          <w:szCs w:val="24"/>
        </w:rPr>
        <w:t xml:space="preserve">, </w:t>
      </w:r>
      <w:proofErr w:type="spellStart"/>
      <w:r w:rsidRPr="00ED0A27">
        <w:rPr>
          <w:rFonts w:ascii="Times New Roman" w:hAnsi="Times New Roman" w:cs="Times New Roman"/>
          <w:sz w:val="24"/>
          <w:szCs w:val="24"/>
        </w:rPr>
        <w:t>самооценивающее</w:t>
      </w:r>
      <w:proofErr w:type="spellEnd"/>
      <w:r w:rsidRPr="00ED0A27">
        <w:rPr>
          <w:rFonts w:ascii="Times New Roman" w:hAnsi="Times New Roman" w:cs="Times New Roman"/>
          <w:sz w:val="24"/>
          <w:szCs w:val="24"/>
        </w:rPr>
        <w:t xml:space="preserve"> и самокорректирующее мышление.</w:t>
      </w:r>
    </w:p>
    <w:p w:rsidR="00ED0A27" w:rsidRPr="00ED0A27" w:rsidRDefault="00ED0A27" w:rsidP="004D2289">
      <w:pPr>
        <w:spacing w:after="0" w:line="240" w:lineRule="auto"/>
        <w:jc w:val="both"/>
        <w:rPr>
          <w:rFonts w:ascii="Times New Roman" w:hAnsi="Times New Roman" w:cs="Times New Roman"/>
          <w:b/>
          <w:sz w:val="24"/>
          <w:szCs w:val="24"/>
        </w:rPr>
      </w:pPr>
      <w:r w:rsidRPr="00ED0A27">
        <w:rPr>
          <w:rFonts w:ascii="Times New Roman" w:hAnsi="Times New Roman" w:cs="Times New Roman"/>
          <w:b/>
          <w:sz w:val="24"/>
          <w:szCs w:val="24"/>
        </w:rPr>
        <w:t xml:space="preserve">Технология развития критического мышления: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1)  развива</w:t>
      </w:r>
      <w:r>
        <w:rPr>
          <w:rFonts w:ascii="Times New Roman" w:hAnsi="Times New Roman" w:cs="Times New Roman"/>
          <w:sz w:val="24"/>
          <w:szCs w:val="24"/>
        </w:rPr>
        <w:t xml:space="preserve">ет навыки критического анализа </w:t>
      </w:r>
      <w:r w:rsidRPr="00ED0A27">
        <w:rPr>
          <w:rFonts w:ascii="Times New Roman" w:hAnsi="Times New Roman" w:cs="Times New Roman"/>
          <w:sz w:val="24"/>
          <w:szCs w:val="24"/>
        </w:rPr>
        <w:t>(используются приемы сравнения, систематизации, анализа, обобщения и т. д.)</w:t>
      </w:r>
      <w:r>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2)  активизирует образовательный процесс, повыша</w:t>
      </w:r>
      <w:r>
        <w:rPr>
          <w:rFonts w:ascii="Times New Roman" w:hAnsi="Times New Roman" w:cs="Times New Roman"/>
          <w:sz w:val="24"/>
          <w:szCs w:val="24"/>
        </w:rPr>
        <w:t>ет самостоятельность студентов.</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3)  обеспечивает учет индивиду</w:t>
      </w:r>
      <w:r>
        <w:rPr>
          <w:rFonts w:ascii="Times New Roman" w:hAnsi="Times New Roman" w:cs="Times New Roman"/>
          <w:sz w:val="24"/>
          <w:szCs w:val="24"/>
        </w:rPr>
        <w:t>альных особенностей студентов.</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4)  предоставляет возможность использовать приемы системно и методично. </w:t>
      </w:r>
    </w:p>
    <w:p w:rsidR="004D2289" w:rsidRDefault="004D2289" w:rsidP="004D2289">
      <w:pPr>
        <w:spacing w:after="0" w:line="240" w:lineRule="auto"/>
        <w:jc w:val="both"/>
        <w:rPr>
          <w:rFonts w:ascii="Times New Roman" w:hAnsi="Times New Roman" w:cs="Times New Roman"/>
          <w:b/>
          <w:sz w:val="24"/>
          <w:szCs w:val="24"/>
        </w:rPr>
      </w:pPr>
    </w:p>
    <w:p w:rsidR="00ED0A27" w:rsidRPr="00ED0A27" w:rsidRDefault="00ED0A27" w:rsidP="004D22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Технология дает студенту:</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1)  повышение эффективности восприятия информации</w:t>
      </w:r>
      <w:r>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2)  повышение интереса, как к изучаемому материалу, так и к самому процессу обучения – умение критически мыслить</w:t>
      </w:r>
      <w:r>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ED0A27">
        <w:rPr>
          <w:rFonts w:ascii="Times New Roman" w:hAnsi="Times New Roman" w:cs="Times New Roman"/>
          <w:sz w:val="24"/>
          <w:szCs w:val="24"/>
        </w:rPr>
        <w:t>ответственно относиться к собственному образованию</w:t>
      </w:r>
      <w:r>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4)  умение работать в сотрудничестве с другими</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5)  повышение качества образования учеников</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6)  желание и умени</w:t>
      </w:r>
      <w:r w:rsidR="004D2289">
        <w:rPr>
          <w:rFonts w:ascii="Times New Roman" w:hAnsi="Times New Roman" w:cs="Times New Roman"/>
          <w:sz w:val="24"/>
          <w:szCs w:val="24"/>
        </w:rPr>
        <w:t>е стать человеком, который учит</w:t>
      </w:r>
      <w:r w:rsidRPr="00ED0A27">
        <w:rPr>
          <w:rFonts w:ascii="Times New Roman" w:hAnsi="Times New Roman" w:cs="Times New Roman"/>
          <w:sz w:val="24"/>
          <w:szCs w:val="24"/>
        </w:rPr>
        <w:t>ся в течение всей жизни</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4D2289" w:rsidRDefault="004D2289" w:rsidP="004D2289">
      <w:pPr>
        <w:spacing w:after="0"/>
        <w:jc w:val="both"/>
        <w:rPr>
          <w:rFonts w:ascii="Times New Roman" w:hAnsi="Times New Roman" w:cs="Times New Roman"/>
          <w:sz w:val="24"/>
          <w:szCs w:val="24"/>
        </w:rPr>
      </w:pPr>
    </w:p>
    <w:p w:rsidR="00ED0A27" w:rsidRPr="004D2289" w:rsidRDefault="004D2289" w:rsidP="004D22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Технология дает преподавателю</w:t>
      </w:r>
      <w:r w:rsidR="00ED0A27" w:rsidRPr="004D2289">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1)  умение создавать в классе атмосферу открытости и ответственного сотрудничества</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2)  возможность использовать модель обучения и систему эффективных методик, которые способствуют развитию критического мышления и самостоятельности в процессе обучения</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ED0A27" w:rsidRDefault="00ED0A27" w:rsidP="004D2289">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3)  стать практиком, который умеет грамотно анализировать свою деятельность</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4D2289" w:rsidRDefault="004D2289" w:rsidP="004D2289">
      <w:pPr>
        <w:spacing w:after="0"/>
        <w:jc w:val="both"/>
        <w:rPr>
          <w:rFonts w:ascii="Times New Roman" w:hAnsi="Times New Roman" w:cs="Times New Roman"/>
          <w:sz w:val="24"/>
          <w:szCs w:val="24"/>
        </w:rPr>
      </w:pPr>
    </w:p>
    <w:p w:rsidR="00ED0A27" w:rsidRPr="00ED0A27" w:rsidRDefault="00ED0A27" w:rsidP="004D2289">
      <w:pPr>
        <w:spacing w:after="0" w:line="240" w:lineRule="auto"/>
        <w:ind w:firstLine="708"/>
        <w:jc w:val="both"/>
        <w:rPr>
          <w:rFonts w:ascii="Times New Roman" w:hAnsi="Times New Roman" w:cs="Times New Roman"/>
          <w:sz w:val="24"/>
          <w:szCs w:val="24"/>
        </w:rPr>
      </w:pPr>
      <w:r w:rsidRPr="00ED0A27">
        <w:rPr>
          <w:rFonts w:ascii="Times New Roman" w:hAnsi="Times New Roman" w:cs="Times New Roman"/>
          <w:sz w:val="24"/>
          <w:szCs w:val="24"/>
        </w:rPr>
        <w:t>Развитие кр</w:t>
      </w:r>
      <w:r w:rsidR="004D2289">
        <w:rPr>
          <w:rFonts w:ascii="Times New Roman" w:hAnsi="Times New Roman" w:cs="Times New Roman"/>
          <w:sz w:val="24"/>
          <w:szCs w:val="24"/>
        </w:rPr>
        <w:t>итического мышления у студентов</w:t>
      </w:r>
      <w:r w:rsidRPr="00ED0A27">
        <w:rPr>
          <w:rFonts w:ascii="Times New Roman" w:hAnsi="Times New Roman" w:cs="Times New Roman"/>
          <w:sz w:val="24"/>
          <w:szCs w:val="24"/>
        </w:rPr>
        <w:t xml:space="preserve"> необходимо начинать как можно раньше, постепенно формируя умения работ</w:t>
      </w:r>
      <w:r w:rsidR="004D2289">
        <w:rPr>
          <w:rFonts w:ascii="Times New Roman" w:hAnsi="Times New Roman" w:cs="Times New Roman"/>
          <w:sz w:val="24"/>
          <w:szCs w:val="24"/>
        </w:rPr>
        <w:t>ать с информацией на всех занятиях</w:t>
      </w:r>
      <w:r w:rsidRPr="00ED0A27">
        <w:rPr>
          <w:rFonts w:ascii="Times New Roman" w:hAnsi="Times New Roman" w:cs="Times New Roman"/>
          <w:sz w:val="24"/>
          <w:szCs w:val="24"/>
        </w:rPr>
        <w:t xml:space="preserve">, с учетом специфики каждого предмета. </w:t>
      </w:r>
    </w:p>
    <w:p w:rsidR="00ED0A27" w:rsidRPr="00ED0A27" w:rsidRDefault="00ED0A27" w:rsidP="004D2289">
      <w:pPr>
        <w:spacing w:line="240" w:lineRule="auto"/>
        <w:ind w:firstLine="708"/>
        <w:jc w:val="both"/>
        <w:rPr>
          <w:rFonts w:ascii="Times New Roman" w:hAnsi="Times New Roman" w:cs="Times New Roman"/>
          <w:sz w:val="24"/>
          <w:szCs w:val="24"/>
        </w:rPr>
      </w:pPr>
      <w:r w:rsidRPr="00ED0A27">
        <w:rPr>
          <w:rFonts w:ascii="Times New Roman" w:hAnsi="Times New Roman" w:cs="Times New Roman"/>
          <w:sz w:val="24"/>
          <w:szCs w:val="24"/>
        </w:rPr>
        <w:t xml:space="preserve">Человек, мыслящий критически, не принимает догм и стереотипов. В основе его мышления лежит работа с информацией, осмысление её, сопоставление различных точек зрения, оценивание. </w:t>
      </w:r>
    </w:p>
    <w:p w:rsidR="004D2289" w:rsidRDefault="00ED0A27" w:rsidP="004D2289">
      <w:pPr>
        <w:spacing w:after="0" w:line="240" w:lineRule="auto"/>
        <w:ind w:firstLine="708"/>
        <w:jc w:val="both"/>
        <w:rPr>
          <w:rFonts w:ascii="Times New Roman" w:hAnsi="Times New Roman" w:cs="Times New Roman"/>
          <w:sz w:val="24"/>
          <w:szCs w:val="24"/>
        </w:rPr>
      </w:pPr>
      <w:r w:rsidRPr="00ED0A27">
        <w:rPr>
          <w:rFonts w:ascii="Times New Roman" w:hAnsi="Times New Roman" w:cs="Times New Roman"/>
          <w:sz w:val="24"/>
          <w:szCs w:val="24"/>
        </w:rPr>
        <w:t>Специфика технологии развития критического мышления состоит в организации процесса обучения в трехфазной структуре</w:t>
      </w:r>
      <w:r w:rsidR="004D2289">
        <w:rPr>
          <w:rFonts w:ascii="Times New Roman" w:hAnsi="Times New Roman" w:cs="Times New Roman"/>
          <w:sz w:val="24"/>
          <w:szCs w:val="24"/>
        </w:rPr>
        <w:t>:</w:t>
      </w:r>
      <w:r w:rsidRPr="00ED0A27">
        <w:rPr>
          <w:rFonts w:ascii="Times New Roman" w:hAnsi="Times New Roman" w:cs="Times New Roman"/>
          <w:sz w:val="24"/>
          <w:szCs w:val="24"/>
        </w:rPr>
        <w:t xml:space="preserve"> </w:t>
      </w:r>
    </w:p>
    <w:p w:rsidR="00ED0A27" w:rsidRPr="004D2289" w:rsidRDefault="00ED0A27" w:rsidP="004D2289">
      <w:pPr>
        <w:spacing w:after="0" w:line="240" w:lineRule="auto"/>
        <w:jc w:val="both"/>
        <w:rPr>
          <w:rFonts w:ascii="Times New Roman" w:hAnsi="Times New Roman" w:cs="Times New Roman"/>
          <w:b/>
          <w:i/>
          <w:sz w:val="24"/>
          <w:szCs w:val="24"/>
        </w:rPr>
      </w:pPr>
      <w:r w:rsidRPr="004D2289">
        <w:rPr>
          <w:rFonts w:ascii="Times New Roman" w:hAnsi="Times New Roman" w:cs="Times New Roman"/>
          <w:b/>
          <w:i/>
          <w:sz w:val="24"/>
          <w:szCs w:val="24"/>
        </w:rPr>
        <w:t xml:space="preserve">1)  Вызов </w:t>
      </w:r>
    </w:p>
    <w:p w:rsidR="00ED0A27" w:rsidRPr="00ED0A27" w:rsidRDefault="004D2289" w:rsidP="004D2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Студенты</w:t>
      </w:r>
      <w:r w:rsidR="00ED0A27" w:rsidRPr="00ED0A27">
        <w:rPr>
          <w:rFonts w:ascii="Times New Roman" w:hAnsi="Times New Roman" w:cs="Times New Roman"/>
          <w:sz w:val="24"/>
          <w:szCs w:val="24"/>
        </w:rPr>
        <w:t xml:space="preserve"> настраиваются на достижение целей урока или его отдельного этапа, «вспоминают», что им известно по изучаемому вопросу (высказывают предположения), систематизируют информацию до её изучения, задают вопросы, на которые хотели бы получить ответ, формируют собственные цели</w:t>
      </w:r>
      <w:r>
        <w:rPr>
          <w:rFonts w:ascii="Times New Roman" w:hAnsi="Times New Roman" w:cs="Times New Roman"/>
          <w:sz w:val="24"/>
          <w:szCs w:val="24"/>
        </w:rPr>
        <w:t>.</w:t>
      </w:r>
      <w:r w:rsidR="00ED0A27" w:rsidRPr="00ED0A27">
        <w:rPr>
          <w:rFonts w:ascii="Times New Roman" w:hAnsi="Times New Roman" w:cs="Times New Roman"/>
          <w:sz w:val="24"/>
          <w:szCs w:val="24"/>
        </w:rPr>
        <w:t xml:space="preserve"> </w:t>
      </w:r>
    </w:p>
    <w:p w:rsidR="00ED0A27" w:rsidRPr="004D2289" w:rsidRDefault="00ED0A27" w:rsidP="004D2289">
      <w:pPr>
        <w:spacing w:after="0" w:line="240" w:lineRule="auto"/>
        <w:jc w:val="both"/>
        <w:rPr>
          <w:rFonts w:ascii="Times New Roman" w:hAnsi="Times New Roman" w:cs="Times New Roman"/>
          <w:b/>
          <w:i/>
          <w:sz w:val="24"/>
          <w:szCs w:val="24"/>
        </w:rPr>
      </w:pPr>
      <w:r w:rsidRPr="004D2289">
        <w:rPr>
          <w:rFonts w:ascii="Times New Roman" w:hAnsi="Times New Roman" w:cs="Times New Roman"/>
          <w:b/>
          <w:i/>
          <w:sz w:val="24"/>
          <w:szCs w:val="24"/>
        </w:rPr>
        <w:t xml:space="preserve">2)  Осмысление </w:t>
      </w:r>
    </w:p>
    <w:p w:rsidR="00ED0A27" w:rsidRPr="00ED0A27" w:rsidRDefault="004D2289" w:rsidP="004D2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Студенты</w:t>
      </w:r>
      <w:r w:rsidR="00ED0A27" w:rsidRPr="00ED0A27">
        <w:rPr>
          <w:rFonts w:ascii="Times New Roman" w:hAnsi="Times New Roman" w:cs="Times New Roman"/>
          <w:sz w:val="24"/>
          <w:szCs w:val="24"/>
        </w:rPr>
        <w:t xml:space="preserve"> занимаются новым</w:t>
      </w:r>
      <w:r>
        <w:rPr>
          <w:rFonts w:ascii="Times New Roman" w:hAnsi="Times New Roman" w:cs="Times New Roman"/>
          <w:sz w:val="24"/>
          <w:szCs w:val="24"/>
        </w:rPr>
        <w:t xml:space="preserve"> материалом, которому посвящено занятие</w:t>
      </w:r>
      <w:r w:rsidR="00ED0A27" w:rsidRPr="00ED0A27">
        <w:rPr>
          <w:rFonts w:ascii="Times New Roman" w:hAnsi="Times New Roman" w:cs="Times New Roman"/>
          <w:sz w:val="24"/>
          <w:szCs w:val="24"/>
        </w:rPr>
        <w:t>: читают (слушают) текст, используя предложенные преподавателем активные методы чтения, делают пометки на полях или ведут записи по мере осмысления новой информации, отслеживают понимание при работе с изучаемым материалом, активно конструируют (корректируют) цели своего учения</w:t>
      </w:r>
      <w:r>
        <w:rPr>
          <w:rFonts w:ascii="Times New Roman" w:hAnsi="Times New Roman" w:cs="Times New Roman"/>
          <w:sz w:val="24"/>
          <w:szCs w:val="24"/>
        </w:rPr>
        <w:t>.</w:t>
      </w:r>
      <w:r w:rsidR="00ED0A27" w:rsidRPr="00ED0A27">
        <w:rPr>
          <w:rFonts w:ascii="Times New Roman" w:hAnsi="Times New Roman" w:cs="Times New Roman"/>
          <w:sz w:val="24"/>
          <w:szCs w:val="24"/>
        </w:rPr>
        <w:t xml:space="preserve"> </w:t>
      </w:r>
    </w:p>
    <w:p w:rsidR="00ED0A27" w:rsidRPr="004D2289" w:rsidRDefault="00ED0A27" w:rsidP="004D2289">
      <w:pPr>
        <w:spacing w:after="0" w:line="240" w:lineRule="auto"/>
        <w:jc w:val="both"/>
        <w:rPr>
          <w:rFonts w:ascii="Times New Roman" w:hAnsi="Times New Roman" w:cs="Times New Roman"/>
          <w:b/>
          <w:i/>
          <w:sz w:val="24"/>
          <w:szCs w:val="24"/>
        </w:rPr>
      </w:pPr>
      <w:r w:rsidRPr="004D2289">
        <w:rPr>
          <w:rFonts w:ascii="Times New Roman" w:hAnsi="Times New Roman" w:cs="Times New Roman"/>
          <w:b/>
          <w:i/>
          <w:sz w:val="24"/>
          <w:szCs w:val="24"/>
        </w:rPr>
        <w:t xml:space="preserve">3)  Рефлексия </w:t>
      </w:r>
    </w:p>
    <w:p w:rsidR="00ED0A27" w:rsidRPr="00ED0A27" w:rsidRDefault="004D2289" w:rsidP="004D2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Студенты</w:t>
      </w:r>
      <w:r w:rsidR="00ED0A27" w:rsidRPr="00ED0A27">
        <w:rPr>
          <w:rFonts w:ascii="Times New Roman" w:hAnsi="Times New Roman" w:cs="Times New Roman"/>
          <w:sz w:val="24"/>
          <w:szCs w:val="24"/>
        </w:rPr>
        <w:t xml:space="preserve"> соотносят получаемую новую информацию с уже известной</w:t>
      </w:r>
      <w:r>
        <w:rPr>
          <w:rFonts w:ascii="Times New Roman" w:hAnsi="Times New Roman" w:cs="Times New Roman"/>
          <w:sz w:val="24"/>
          <w:szCs w:val="24"/>
        </w:rPr>
        <w:t xml:space="preserve"> информацией</w:t>
      </w:r>
      <w:r w:rsidR="00ED0A27" w:rsidRPr="00ED0A27">
        <w:rPr>
          <w:rFonts w:ascii="Times New Roman" w:hAnsi="Times New Roman" w:cs="Times New Roman"/>
          <w:sz w:val="24"/>
          <w:szCs w:val="24"/>
        </w:rPr>
        <w:t>, используя знания, полученные на стадии осмысления. Производят отбор информации, наиболее значимой для понимания сути изучаемой темы, а также наиболее значимой для реализации сформулированной ранее индивидуальной цели учения</w:t>
      </w:r>
      <w:r>
        <w:rPr>
          <w:rFonts w:ascii="Times New Roman" w:hAnsi="Times New Roman" w:cs="Times New Roman"/>
          <w:sz w:val="24"/>
          <w:szCs w:val="24"/>
        </w:rPr>
        <w:t>.</w:t>
      </w:r>
      <w:r w:rsidR="00ED0A27" w:rsidRPr="00ED0A27">
        <w:rPr>
          <w:rFonts w:ascii="Times New Roman" w:hAnsi="Times New Roman" w:cs="Times New Roman"/>
          <w:sz w:val="24"/>
          <w:szCs w:val="24"/>
        </w:rPr>
        <w:t xml:space="preserve"> Выражают новые идеи и информацию собственными словами, самос</w:t>
      </w:r>
      <w:r>
        <w:rPr>
          <w:rFonts w:ascii="Times New Roman" w:hAnsi="Times New Roman" w:cs="Times New Roman"/>
          <w:sz w:val="24"/>
          <w:szCs w:val="24"/>
        </w:rPr>
        <w:t>тоятельно выстаивают причинно-</w:t>
      </w:r>
      <w:r w:rsidR="00ED0A27" w:rsidRPr="00ED0A27">
        <w:rPr>
          <w:rFonts w:ascii="Times New Roman" w:hAnsi="Times New Roman" w:cs="Times New Roman"/>
          <w:sz w:val="24"/>
          <w:szCs w:val="24"/>
        </w:rPr>
        <w:t xml:space="preserve">следственные связи. </w:t>
      </w:r>
    </w:p>
    <w:p w:rsidR="004D2289" w:rsidRDefault="004D2289" w:rsidP="004D2289">
      <w:pPr>
        <w:spacing w:after="0"/>
        <w:jc w:val="both"/>
        <w:rPr>
          <w:rFonts w:ascii="Times New Roman" w:hAnsi="Times New Roman" w:cs="Times New Roman"/>
          <w:sz w:val="24"/>
          <w:szCs w:val="24"/>
        </w:rPr>
      </w:pPr>
      <w:r>
        <w:rPr>
          <w:noProof/>
          <w:lang w:eastAsia="ru-RU"/>
        </w:rPr>
        <w:drawing>
          <wp:inline distT="0" distB="0" distL="0" distR="0">
            <wp:extent cx="6120130" cy="3442573"/>
            <wp:effectExtent l="19050" t="0" r="0" b="0"/>
            <wp:docPr id="1" name="Рисунок 1" descr="https://ds04.infourok.ru/uploads/ex/0462/00013ce1-7ba8949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62/00013ce1-7ba89493/img6.jpg"/>
                    <pic:cNvPicPr>
                      <a:picLocks noChangeAspect="1" noChangeArrowheads="1"/>
                    </pic:cNvPicPr>
                  </pic:nvPicPr>
                  <pic:blipFill>
                    <a:blip r:embed="rId5"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8B3237" w:rsidRDefault="008B3237" w:rsidP="004D2289">
      <w:pPr>
        <w:spacing w:after="0"/>
        <w:jc w:val="both"/>
        <w:rPr>
          <w:rFonts w:ascii="Times New Roman" w:hAnsi="Times New Roman" w:cs="Times New Roman"/>
          <w:sz w:val="24"/>
          <w:szCs w:val="24"/>
        </w:rPr>
      </w:pPr>
    </w:p>
    <w:p w:rsidR="008B3237" w:rsidRPr="008B3237" w:rsidRDefault="00ED0A27" w:rsidP="004D2289">
      <w:pPr>
        <w:spacing w:after="0"/>
        <w:jc w:val="both"/>
        <w:rPr>
          <w:rFonts w:ascii="Times New Roman" w:hAnsi="Times New Roman" w:cs="Times New Roman"/>
          <w:b/>
          <w:sz w:val="24"/>
          <w:szCs w:val="24"/>
        </w:rPr>
      </w:pPr>
      <w:r w:rsidRPr="008B3237">
        <w:rPr>
          <w:rFonts w:ascii="Times New Roman" w:hAnsi="Times New Roman" w:cs="Times New Roman"/>
          <w:b/>
          <w:sz w:val="24"/>
          <w:szCs w:val="24"/>
        </w:rPr>
        <w:t xml:space="preserve">Приемы технологии развития критического мышления </w:t>
      </w:r>
    </w:p>
    <w:p w:rsidR="00ED0A27" w:rsidRPr="008B3237" w:rsidRDefault="00ED0A27" w:rsidP="008B3237">
      <w:pPr>
        <w:spacing w:after="0" w:line="240" w:lineRule="auto"/>
        <w:jc w:val="both"/>
        <w:rPr>
          <w:rFonts w:ascii="Times New Roman" w:hAnsi="Times New Roman" w:cs="Times New Roman"/>
          <w:b/>
          <w:i/>
          <w:sz w:val="24"/>
          <w:szCs w:val="24"/>
        </w:rPr>
      </w:pPr>
      <w:r w:rsidRPr="008B3237">
        <w:rPr>
          <w:rFonts w:ascii="Times New Roman" w:hAnsi="Times New Roman" w:cs="Times New Roman"/>
          <w:b/>
          <w:i/>
          <w:sz w:val="24"/>
          <w:szCs w:val="24"/>
        </w:rPr>
        <w:t xml:space="preserve">1)  Прием «Знаю – Хочу узнать – Узнал» (ЗХУ) </w:t>
      </w:r>
    </w:p>
    <w:p w:rsidR="00ED0A27" w:rsidRDefault="00ED0A27" w:rsidP="008B3237">
      <w:pPr>
        <w:spacing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Цель его – развитие </w:t>
      </w:r>
      <w:proofErr w:type="spellStart"/>
      <w:r w:rsidRPr="00ED0A27">
        <w:rPr>
          <w:rFonts w:ascii="Times New Roman" w:hAnsi="Times New Roman" w:cs="Times New Roman"/>
          <w:sz w:val="24"/>
          <w:szCs w:val="24"/>
        </w:rPr>
        <w:t>рефлексивности</w:t>
      </w:r>
      <w:proofErr w:type="spellEnd"/>
      <w:r w:rsidRPr="00ED0A27">
        <w:rPr>
          <w:rFonts w:ascii="Times New Roman" w:hAnsi="Times New Roman" w:cs="Times New Roman"/>
          <w:sz w:val="24"/>
          <w:szCs w:val="24"/>
        </w:rPr>
        <w:t xml:space="preserve"> в процессе познания. </w:t>
      </w:r>
      <w:r w:rsidR="008B3237">
        <w:rPr>
          <w:rFonts w:ascii="Times New Roman" w:hAnsi="Times New Roman" w:cs="Times New Roman"/>
          <w:sz w:val="24"/>
          <w:szCs w:val="24"/>
        </w:rPr>
        <w:t>Студенты</w:t>
      </w:r>
      <w:r w:rsidRPr="00ED0A27">
        <w:rPr>
          <w:rFonts w:ascii="Times New Roman" w:hAnsi="Times New Roman" w:cs="Times New Roman"/>
          <w:sz w:val="24"/>
          <w:szCs w:val="24"/>
        </w:rPr>
        <w:t xml:space="preserve"> учатся</w:t>
      </w:r>
      <w:r w:rsidR="008B3237">
        <w:rPr>
          <w:rFonts w:ascii="Times New Roman" w:hAnsi="Times New Roman" w:cs="Times New Roman"/>
          <w:sz w:val="24"/>
          <w:szCs w:val="24"/>
        </w:rPr>
        <w:t xml:space="preserve"> соотносить известное и новое, </w:t>
      </w:r>
      <w:r w:rsidRPr="00ED0A27">
        <w:rPr>
          <w:rFonts w:ascii="Times New Roman" w:hAnsi="Times New Roman" w:cs="Times New Roman"/>
          <w:sz w:val="24"/>
          <w:szCs w:val="24"/>
        </w:rPr>
        <w:t xml:space="preserve">определять свои познавательные запросы, обосновывая их известной информацией. Таблица заполняется по ходу урока. В начале урока в первую графу учащиеся записывают, что знают на сегодня по данной теме, затем во вторую – формулируют вопросы, на которые хотели бы получить ответ, в конце урока в третьей графе делают вывод и записывают то, что узнали. </w:t>
      </w:r>
    </w:p>
    <w:tbl>
      <w:tblPr>
        <w:tblStyle w:val="a5"/>
        <w:tblW w:w="0" w:type="auto"/>
        <w:tblLook w:val="04A0"/>
      </w:tblPr>
      <w:tblGrid>
        <w:gridCol w:w="3284"/>
        <w:gridCol w:w="3285"/>
        <w:gridCol w:w="3285"/>
      </w:tblGrid>
      <w:tr w:rsidR="008B3237" w:rsidTr="008B3237">
        <w:tc>
          <w:tcPr>
            <w:tcW w:w="3284" w:type="dxa"/>
          </w:tcPr>
          <w:p w:rsidR="008B3237" w:rsidRPr="008B3237" w:rsidRDefault="008B3237" w:rsidP="008B3237">
            <w:pPr>
              <w:jc w:val="center"/>
              <w:rPr>
                <w:rFonts w:ascii="Times New Roman" w:hAnsi="Times New Roman" w:cs="Times New Roman"/>
                <w:b/>
                <w:sz w:val="24"/>
                <w:szCs w:val="24"/>
              </w:rPr>
            </w:pPr>
            <w:r w:rsidRPr="008B3237">
              <w:rPr>
                <w:rFonts w:ascii="Times New Roman" w:hAnsi="Times New Roman" w:cs="Times New Roman"/>
                <w:b/>
                <w:sz w:val="24"/>
                <w:szCs w:val="24"/>
              </w:rPr>
              <w:t>Знаю</w:t>
            </w:r>
          </w:p>
        </w:tc>
        <w:tc>
          <w:tcPr>
            <w:tcW w:w="3285" w:type="dxa"/>
          </w:tcPr>
          <w:p w:rsidR="008B3237" w:rsidRPr="008B3237" w:rsidRDefault="008B3237" w:rsidP="008B3237">
            <w:pPr>
              <w:jc w:val="center"/>
              <w:rPr>
                <w:rFonts w:ascii="Times New Roman" w:hAnsi="Times New Roman" w:cs="Times New Roman"/>
                <w:b/>
                <w:sz w:val="24"/>
                <w:szCs w:val="24"/>
              </w:rPr>
            </w:pPr>
            <w:r w:rsidRPr="008B3237">
              <w:rPr>
                <w:rFonts w:ascii="Times New Roman" w:hAnsi="Times New Roman" w:cs="Times New Roman"/>
                <w:b/>
                <w:sz w:val="24"/>
                <w:szCs w:val="24"/>
              </w:rPr>
              <w:t>Хочу узнать</w:t>
            </w:r>
          </w:p>
        </w:tc>
        <w:tc>
          <w:tcPr>
            <w:tcW w:w="3285" w:type="dxa"/>
          </w:tcPr>
          <w:p w:rsidR="008B3237" w:rsidRPr="008B3237" w:rsidRDefault="008B3237" w:rsidP="008B3237">
            <w:pPr>
              <w:jc w:val="center"/>
              <w:rPr>
                <w:rFonts w:ascii="Times New Roman" w:hAnsi="Times New Roman" w:cs="Times New Roman"/>
                <w:b/>
                <w:sz w:val="24"/>
                <w:szCs w:val="24"/>
              </w:rPr>
            </w:pPr>
            <w:r w:rsidRPr="008B3237">
              <w:rPr>
                <w:rFonts w:ascii="Times New Roman" w:hAnsi="Times New Roman" w:cs="Times New Roman"/>
                <w:b/>
                <w:sz w:val="24"/>
                <w:szCs w:val="24"/>
              </w:rPr>
              <w:t>Узнал</w:t>
            </w:r>
          </w:p>
        </w:tc>
      </w:tr>
      <w:tr w:rsidR="008B3237" w:rsidTr="008B3237">
        <w:tc>
          <w:tcPr>
            <w:tcW w:w="3284" w:type="dxa"/>
          </w:tcPr>
          <w:p w:rsidR="008B3237" w:rsidRDefault="008B3237" w:rsidP="008B3237">
            <w:pPr>
              <w:jc w:val="both"/>
              <w:rPr>
                <w:rFonts w:ascii="Times New Roman" w:hAnsi="Times New Roman" w:cs="Times New Roman"/>
                <w:sz w:val="24"/>
                <w:szCs w:val="24"/>
              </w:rPr>
            </w:pPr>
            <w:r>
              <w:rPr>
                <w:rFonts w:ascii="Times New Roman" w:hAnsi="Times New Roman" w:cs="Times New Roman"/>
                <w:sz w:val="24"/>
                <w:szCs w:val="24"/>
              </w:rPr>
              <w:t>Записывается то, что уже известно по этому вопросу, группируются предложенные идеи и категории.</w:t>
            </w:r>
          </w:p>
        </w:tc>
        <w:tc>
          <w:tcPr>
            <w:tcW w:w="3285" w:type="dxa"/>
          </w:tcPr>
          <w:p w:rsidR="008B3237" w:rsidRDefault="008B3237" w:rsidP="008B3237">
            <w:pPr>
              <w:jc w:val="both"/>
              <w:rPr>
                <w:rFonts w:ascii="Times New Roman" w:hAnsi="Times New Roman" w:cs="Times New Roman"/>
                <w:sz w:val="24"/>
                <w:szCs w:val="24"/>
              </w:rPr>
            </w:pPr>
            <w:r>
              <w:rPr>
                <w:rFonts w:ascii="Times New Roman" w:hAnsi="Times New Roman" w:cs="Times New Roman"/>
                <w:sz w:val="24"/>
                <w:szCs w:val="24"/>
              </w:rPr>
              <w:t>Записываются спорные идеи и вопросы, на которые будут находиться ответы.</w:t>
            </w:r>
          </w:p>
        </w:tc>
        <w:tc>
          <w:tcPr>
            <w:tcW w:w="3285" w:type="dxa"/>
          </w:tcPr>
          <w:p w:rsidR="008B3237" w:rsidRDefault="008B3237" w:rsidP="008B3237">
            <w:pPr>
              <w:jc w:val="both"/>
              <w:rPr>
                <w:rFonts w:ascii="Times New Roman" w:hAnsi="Times New Roman" w:cs="Times New Roman"/>
                <w:sz w:val="24"/>
                <w:szCs w:val="24"/>
              </w:rPr>
            </w:pPr>
            <w:r>
              <w:rPr>
                <w:rFonts w:ascii="Times New Roman" w:hAnsi="Times New Roman" w:cs="Times New Roman"/>
                <w:sz w:val="24"/>
                <w:szCs w:val="24"/>
              </w:rPr>
              <w:t xml:space="preserve">Делаются выводы. </w:t>
            </w:r>
          </w:p>
          <w:p w:rsidR="008B3237" w:rsidRDefault="008B3237" w:rsidP="008B3237">
            <w:pPr>
              <w:jc w:val="both"/>
              <w:rPr>
                <w:rFonts w:ascii="Times New Roman" w:hAnsi="Times New Roman" w:cs="Times New Roman"/>
                <w:sz w:val="24"/>
                <w:szCs w:val="24"/>
              </w:rPr>
            </w:pPr>
            <w:r>
              <w:rPr>
                <w:rFonts w:ascii="Times New Roman" w:hAnsi="Times New Roman" w:cs="Times New Roman"/>
                <w:sz w:val="24"/>
                <w:szCs w:val="24"/>
              </w:rPr>
              <w:t>Ответы располагаются параллельно вопросам второй колонки.</w:t>
            </w:r>
          </w:p>
        </w:tc>
      </w:tr>
    </w:tbl>
    <w:p w:rsidR="00052F47" w:rsidRDefault="00052F47" w:rsidP="00052F47">
      <w:pPr>
        <w:spacing w:after="0" w:line="240" w:lineRule="auto"/>
        <w:jc w:val="both"/>
        <w:rPr>
          <w:rFonts w:ascii="Times New Roman" w:hAnsi="Times New Roman" w:cs="Times New Roman"/>
          <w:b/>
          <w:i/>
          <w:sz w:val="24"/>
          <w:szCs w:val="24"/>
        </w:rPr>
      </w:pPr>
    </w:p>
    <w:p w:rsidR="00ED0A27" w:rsidRPr="00052F47" w:rsidRDefault="00ED0A27" w:rsidP="00052F47">
      <w:pPr>
        <w:spacing w:after="0" w:line="240" w:lineRule="auto"/>
        <w:jc w:val="both"/>
        <w:rPr>
          <w:rFonts w:ascii="Times New Roman" w:hAnsi="Times New Roman" w:cs="Times New Roman"/>
          <w:b/>
          <w:i/>
          <w:sz w:val="24"/>
          <w:szCs w:val="24"/>
        </w:rPr>
      </w:pPr>
      <w:r w:rsidRPr="00052F47">
        <w:rPr>
          <w:rFonts w:ascii="Times New Roman" w:hAnsi="Times New Roman" w:cs="Times New Roman"/>
          <w:b/>
          <w:i/>
          <w:sz w:val="24"/>
          <w:szCs w:val="24"/>
        </w:rPr>
        <w:t xml:space="preserve">2)  Прием «толстые» и «тонкие» вопросы </w:t>
      </w:r>
    </w:p>
    <w:p w:rsid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Данный прием можно использовать на любой фазе урока. «Тонкими» вопросами называют простые, односложные вопросы, требующие простого ответа на уровне воспроизведения. «Толстые» вопросы выводят учеников на более высокий уровень мышления: сравнение, анализ, синтез, оценку. Систематическое применение данного приема учит обучающихся грамотно задавать вопросы и осознавать их уровень сложности. Вопросы и ответы можно оформлять в таблицу или задавать устно. </w:t>
      </w:r>
    </w:p>
    <w:tbl>
      <w:tblPr>
        <w:tblStyle w:val="a5"/>
        <w:tblW w:w="0" w:type="auto"/>
        <w:tblLook w:val="04A0"/>
      </w:tblPr>
      <w:tblGrid>
        <w:gridCol w:w="4927"/>
        <w:gridCol w:w="4927"/>
      </w:tblGrid>
      <w:tr w:rsidR="00052F47" w:rsidTr="00052F47">
        <w:tc>
          <w:tcPr>
            <w:tcW w:w="4927" w:type="dxa"/>
          </w:tcPr>
          <w:p w:rsidR="00052F47" w:rsidRPr="00052F47" w:rsidRDefault="00052F47" w:rsidP="00052F47">
            <w:pPr>
              <w:jc w:val="center"/>
              <w:rPr>
                <w:rFonts w:ascii="Times New Roman" w:hAnsi="Times New Roman" w:cs="Times New Roman"/>
                <w:b/>
                <w:sz w:val="24"/>
                <w:szCs w:val="24"/>
              </w:rPr>
            </w:pPr>
            <w:r w:rsidRPr="00052F47">
              <w:rPr>
                <w:rFonts w:ascii="Times New Roman" w:hAnsi="Times New Roman" w:cs="Times New Roman"/>
                <w:b/>
                <w:sz w:val="24"/>
                <w:szCs w:val="24"/>
              </w:rPr>
              <w:t>«Тонкие» вопросы</w:t>
            </w:r>
          </w:p>
        </w:tc>
        <w:tc>
          <w:tcPr>
            <w:tcW w:w="4927" w:type="dxa"/>
          </w:tcPr>
          <w:p w:rsidR="00052F47" w:rsidRPr="00052F47" w:rsidRDefault="00052F47" w:rsidP="00052F47">
            <w:pPr>
              <w:jc w:val="center"/>
              <w:rPr>
                <w:rFonts w:ascii="Times New Roman" w:hAnsi="Times New Roman" w:cs="Times New Roman"/>
                <w:b/>
                <w:sz w:val="24"/>
                <w:szCs w:val="24"/>
              </w:rPr>
            </w:pPr>
            <w:r w:rsidRPr="00052F47">
              <w:rPr>
                <w:rFonts w:ascii="Times New Roman" w:hAnsi="Times New Roman" w:cs="Times New Roman"/>
                <w:b/>
                <w:sz w:val="24"/>
                <w:szCs w:val="24"/>
              </w:rPr>
              <w:t>«Толстые» вопросы</w:t>
            </w:r>
          </w:p>
        </w:tc>
      </w:tr>
      <w:tr w:rsidR="00052F47" w:rsidTr="00052F47">
        <w:tc>
          <w:tcPr>
            <w:tcW w:w="4927" w:type="dxa"/>
          </w:tcPr>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t>ЧТО?</w:t>
            </w:r>
          </w:p>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t>ГДЕ?</w:t>
            </w:r>
          </w:p>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lastRenderedPageBreak/>
              <w:t>КОГДА?</w:t>
            </w:r>
          </w:p>
        </w:tc>
        <w:tc>
          <w:tcPr>
            <w:tcW w:w="4927" w:type="dxa"/>
          </w:tcPr>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lastRenderedPageBreak/>
              <w:t>ПОЧЕМУ?</w:t>
            </w:r>
          </w:p>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t>ОТЧЕГО?</w:t>
            </w:r>
          </w:p>
          <w:p w:rsidR="00052F47" w:rsidRDefault="00052F47" w:rsidP="00052F47">
            <w:pPr>
              <w:jc w:val="both"/>
              <w:rPr>
                <w:rFonts w:ascii="Times New Roman" w:hAnsi="Times New Roman" w:cs="Times New Roman"/>
                <w:sz w:val="24"/>
                <w:szCs w:val="24"/>
              </w:rPr>
            </w:pPr>
            <w:r>
              <w:rPr>
                <w:rFonts w:ascii="Times New Roman" w:hAnsi="Times New Roman" w:cs="Times New Roman"/>
                <w:sz w:val="24"/>
                <w:szCs w:val="24"/>
              </w:rPr>
              <w:lastRenderedPageBreak/>
              <w:t>ЗАЧЕМ?</w:t>
            </w:r>
          </w:p>
        </w:tc>
      </w:tr>
    </w:tbl>
    <w:p w:rsidR="00052F47" w:rsidRPr="00ED0A27" w:rsidRDefault="00052F47" w:rsidP="00052F47">
      <w:pPr>
        <w:spacing w:after="0" w:line="240" w:lineRule="auto"/>
        <w:jc w:val="both"/>
        <w:rPr>
          <w:rFonts w:ascii="Times New Roman" w:hAnsi="Times New Roman" w:cs="Times New Roman"/>
          <w:sz w:val="24"/>
          <w:szCs w:val="24"/>
        </w:rPr>
      </w:pPr>
    </w:p>
    <w:p w:rsidR="00ED0A27" w:rsidRPr="00052F47" w:rsidRDefault="00ED0A27" w:rsidP="00052F47">
      <w:pPr>
        <w:spacing w:after="0" w:line="240" w:lineRule="auto"/>
        <w:jc w:val="both"/>
        <w:rPr>
          <w:rFonts w:ascii="Times New Roman" w:hAnsi="Times New Roman" w:cs="Times New Roman"/>
          <w:b/>
          <w:i/>
          <w:sz w:val="24"/>
          <w:szCs w:val="24"/>
        </w:rPr>
      </w:pPr>
      <w:r w:rsidRPr="00052F47">
        <w:rPr>
          <w:rFonts w:ascii="Times New Roman" w:hAnsi="Times New Roman" w:cs="Times New Roman"/>
          <w:b/>
          <w:i/>
          <w:sz w:val="24"/>
          <w:szCs w:val="24"/>
        </w:rPr>
        <w:t>3)  Прием «</w:t>
      </w:r>
      <w:proofErr w:type="spellStart"/>
      <w:r w:rsidRPr="00052F47">
        <w:rPr>
          <w:rFonts w:ascii="Times New Roman" w:hAnsi="Times New Roman" w:cs="Times New Roman"/>
          <w:b/>
          <w:i/>
          <w:sz w:val="24"/>
          <w:szCs w:val="24"/>
        </w:rPr>
        <w:t>синквейн</w:t>
      </w:r>
      <w:proofErr w:type="spellEnd"/>
      <w:r w:rsidRPr="00052F47">
        <w:rPr>
          <w:rFonts w:ascii="Times New Roman" w:hAnsi="Times New Roman" w:cs="Times New Roman"/>
          <w:b/>
          <w:i/>
          <w:sz w:val="24"/>
          <w:szCs w:val="24"/>
        </w:rPr>
        <w:t xml:space="preserve">»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Используется на стадии рефлексии. По</w:t>
      </w:r>
      <w:r w:rsidR="00A65742">
        <w:rPr>
          <w:rFonts w:ascii="Times New Roman" w:hAnsi="Times New Roman" w:cs="Times New Roman"/>
          <w:sz w:val="24"/>
          <w:szCs w:val="24"/>
        </w:rPr>
        <w:t>зволяет студентам</w:t>
      </w:r>
      <w:r w:rsidRPr="00ED0A27">
        <w:rPr>
          <w:rFonts w:ascii="Times New Roman" w:hAnsi="Times New Roman" w:cs="Times New Roman"/>
          <w:sz w:val="24"/>
          <w:szCs w:val="24"/>
        </w:rPr>
        <w:t xml:space="preserve"> проявить творчество и выразить свое отношение к изучаемому явлению, объекту и т. п. </w:t>
      </w:r>
      <w:proofErr w:type="spellStart"/>
      <w:r w:rsidRPr="00ED0A27">
        <w:rPr>
          <w:rFonts w:ascii="Times New Roman" w:hAnsi="Times New Roman" w:cs="Times New Roman"/>
          <w:sz w:val="24"/>
          <w:szCs w:val="24"/>
        </w:rPr>
        <w:t>Синквейн</w:t>
      </w:r>
      <w:proofErr w:type="spellEnd"/>
      <w:r w:rsidRPr="00ED0A27">
        <w:rPr>
          <w:rFonts w:ascii="Times New Roman" w:hAnsi="Times New Roman" w:cs="Times New Roman"/>
          <w:sz w:val="24"/>
          <w:szCs w:val="24"/>
        </w:rPr>
        <w:t xml:space="preserve"> – это стихотворение, которое требует синтеза материала в кратких предложениях, состоит из 5 строк: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На первой строчке записывают одно слово – существительное. Это и есть тема </w:t>
      </w:r>
      <w:proofErr w:type="spellStart"/>
      <w:r w:rsidRPr="00ED0A27">
        <w:rPr>
          <w:rFonts w:ascii="Times New Roman" w:hAnsi="Times New Roman" w:cs="Times New Roman"/>
          <w:sz w:val="24"/>
          <w:szCs w:val="24"/>
        </w:rPr>
        <w:t>синквейна</w:t>
      </w:r>
      <w:proofErr w:type="spellEnd"/>
      <w:r w:rsidRPr="00ED0A27">
        <w:rPr>
          <w:rFonts w:ascii="Times New Roman" w:hAnsi="Times New Roman" w:cs="Times New Roman"/>
          <w:sz w:val="24"/>
          <w:szCs w:val="24"/>
        </w:rPr>
        <w:t xml:space="preserve">.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На второй строчке надо написать два прилагательных, раскрывающих тему </w:t>
      </w:r>
      <w:proofErr w:type="spellStart"/>
      <w:r w:rsidRPr="00ED0A27">
        <w:rPr>
          <w:rFonts w:ascii="Times New Roman" w:hAnsi="Times New Roman" w:cs="Times New Roman"/>
          <w:sz w:val="24"/>
          <w:szCs w:val="24"/>
        </w:rPr>
        <w:t>синквейна</w:t>
      </w:r>
      <w:proofErr w:type="spellEnd"/>
      <w:r w:rsidRPr="00ED0A27">
        <w:rPr>
          <w:rFonts w:ascii="Times New Roman" w:hAnsi="Times New Roman" w:cs="Times New Roman"/>
          <w:sz w:val="24"/>
          <w:szCs w:val="24"/>
        </w:rPr>
        <w:t xml:space="preserve">.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На третьей строчке записывают три глагола, описывающих действия, относящиеся к теме </w:t>
      </w:r>
      <w:proofErr w:type="spellStart"/>
      <w:r w:rsidRPr="00ED0A27">
        <w:rPr>
          <w:rFonts w:ascii="Times New Roman" w:hAnsi="Times New Roman" w:cs="Times New Roman"/>
          <w:sz w:val="24"/>
          <w:szCs w:val="24"/>
        </w:rPr>
        <w:t>синквейна</w:t>
      </w:r>
      <w:proofErr w:type="spellEnd"/>
      <w:r w:rsidRPr="00ED0A27">
        <w:rPr>
          <w:rFonts w:ascii="Times New Roman" w:hAnsi="Times New Roman" w:cs="Times New Roman"/>
          <w:sz w:val="24"/>
          <w:szCs w:val="24"/>
        </w:rPr>
        <w:t xml:space="preserve">.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На четвертой строчке размещается целая фраза, предложение, состоящее из четырех</w:t>
      </w:r>
      <w:r w:rsidR="00A65742">
        <w:rPr>
          <w:rFonts w:ascii="Times New Roman" w:hAnsi="Times New Roman" w:cs="Times New Roman"/>
          <w:sz w:val="24"/>
          <w:szCs w:val="24"/>
        </w:rPr>
        <w:t xml:space="preserve"> слов, с помощью которого студент</w:t>
      </w:r>
      <w:r w:rsidRPr="00ED0A27">
        <w:rPr>
          <w:rFonts w:ascii="Times New Roman" w:hAnsi="Times New Roman" w:cs="Times New Roman"/>
          <w:sz w:val="24"/>
          <w:szCs w:val="24"/>
        </w:rPr>
        <w:t xml:space="preserve"> </w:t>
      </w:r>
      <w:proofErr w:type="gramStart"/>
      <w:r w:rsidRPr="00ED0A27">
        <w:rPr>
          <w:rFonts w:ascii="Times New Roman" w:hAnsi="Times New Roman" w:cs="Times New Roman"/>
          <w:sz w:val="24"/>
          <w:szCs w:val="24"/>
        </w:rPr>
        <w:t>высказывает свое отношение</w:t>
      </w:r>
      <w:proofErr w:type="gramEnd"/>
      <w:r w:rsidRPr="00ED0A27">
        <w:rPr>
          <w:rFonts w:ascii="Times New Roman" w:hAnsi="Times New Roman" w:cs="Times New Roman"/>
          <w:sz w:val="24"/>
          <w:szCs w:val="24"/>
        </w:rPr>
        <w:t xml:space="preserve"> к теме. </w:t>
      </w:r>
    </w:p>
    <w:p w:rsidR="00ED0A27" w:rsidRPr="00ED0A27" w:rsidRDefault="00ED0A27" w:rsidP="00052F47">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Последняя строчка – это слово – резюме, которое дает новую интерпретацию темы, позволяет выразить к ней личное отношение. </w:t>
      </w:r>
    </w:p>
    <w:p w:rsidR="00052F47" w:rsidRDefault="00052F47" w:rsidP="00052F47">
      <w:pPr>
        <w:spacing w:after="0"/>
        <w:jc w:val="both"/>
        <w:rPr>
          <w:rFonts w:ascii="Times New Roman" w:hAnsi="Times New Roman" w:cs="Times New Roman"/>
          <w:sz w:val="24"/>
          <w:szCs w:val="24"/>
        </w:rPr>
      </w:pPr>
    </w:p>
    <w:p w:rsidR="00ED0A27" w:rsidRPr="00052F47" w:rsidRDefault="00ED0A27" w:rsidP="00052F47">
      <w:pPr>
        <w:spacing w:after="0" w:line="240" w:lineRule="auto"/>
        <w:jc w:val="both"/>
        <w:rPr>
          <w:rFonts w:ascii="Times New Roman" w:hAnsi="Times New Roman" w:cs="Times New Roman"/>
          <w:b/>
          <w:i/>
          <w:sz w:val="24"/>
          <w:szCs w:val="24"/>
        </w:rPr>
      </w:pPr>
      <w:r w:rsidRPr="00052F47">
        <w:rPr>
          <w:rFonts w:ascii="Times New Roman" w:hAnsi="Times New Roman" w:cs="Times New Roman"/>
          <w:b/>
          <w:i/>
          <w:sz w:val="24"/>
          <w:szCs w:val="24"/>
        </w:rPr>
        <w:t xml:space="preserve">4)  Прием «Кластер» </w:t>
      </w:r>
    </w:p>
    <w:p w:rsidR="00052F47" w:rsidRDefault="00ED0A27" w:rsidP="00A65742">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Графическая систематизация мат</w:t>
      </w:r>
      <w:r w:rsidR="00052F47">
        <w:rPr>
          <w:rFonts w:ascii="Times New Roman" w:hAnsi="Times New Roman" w:cs="Times New Roman"/>
          <w:sz w:val="24"/>
          <w:szCs w:val="24"/>
        </w:rPr>
        <w:t>ериала</w:t>
      </w:r>
      <w:r w:rsidRPr="00ED0A27">
        <w:rPr>
          <w:rFonts w:ascii="Times New Roman" w:hAnsi="Times New Roman" w:cs="Times New Roman"/>
          <w:sz w:val="24"/>
          <w:szCs w:val="24"/>
        </w:rPr>
        <w:t xml:space="preserve">. Предполагает выделение смысловых единиц текста и графическое оформление в определенном порядке в виде грозди. Прием можно использовать как на стадии вызова, так и на стадии рефлексии.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52F47" w:rsidTr="00C22E4B">
        <w:tc>
          <w:tcPr>
            <w:tcW w:w="4927" w:type="dxa"/>
          </w:tcPr>
          <w:p w:rsidR="00052F47" w:rsidRDefault="00052F47" w:rsidP="00052F47">
            <w:pPr>
              <w:jc w:val="center"/>
              <w:rPr>
                <w:rFonts w:ascii="Times New Roman" w:hAnsi="Times New Roman" w:cs="Times New Roman"/>
                <w:sz w:val="24"/>
                <w:szCs w:val="24"/>
              </w:rPr>
            </w:pPr>
            <w:r>
              <w:rPr>
                <w:noProof/>
                <w:lang w:eastAsia="ru-RU"/>
              </w:rPr>
              <w:drawing>
                <wp:inline distT="0" distB="0" distL="0" distR="0">
                  <wp:extent cx="2844800" cy="2133600"/>
                  <wp:effectExtent l="19050" t="0" r="0" b="0"/>
                  <wp:docPr id="4" name="Рисунок 4" descr="https://ds04.infourok.ru/uploads/ex/0914/00027a13-cea4287b/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914/00027a13-cea4287b/img23.jpg"/>
                          <pic:cNvPicPr>
                            <a:picLocks noChangeAspect="1" noChangeArrowheads="1"/>
                          </pic:cNvPicPr>
                        </pic:nvPicPr>
                        <pic:blipFill>
                          <a:blip r:embed="rId6" cstate="print"/>
                          <a:srcRect/>
                          <a:stretch>
                            <a:fillRect/>
                          </a:stretch>
                        </pic:blipFill>
                        <pic:spPr bwMode="auto">
                          <a:xfrm>
                            <a:off x="0" y="0"/>
                            <a:ext cx="2846106" cy="2134579"/>
                          </a:xfrm>
                          <a:prstGeom prst="rect">
                            <a:avLst/>
                          </a:prstGeom>
                          <a:noFill/>
                          <a:ln w="9525">
                            <a:noFill/>
                            <a:miter lim="800000"/>
                            <a:headEnd/>
                            <a:tailEnd/>
                          </a:ln>
                        </pic:spPr>
                      </pic:pic>
                    </a:graphicData>
                  </a:graphic>
                </wp:inline>
              </w:drawing>
            </w:r>
          </w:p>
        </w:tc>
        <w:tc>
          <w:tcPr>
            <w:tcW w:w="4927" w:type="dxa"/>
          </w:tcPr>
          <w:p w:rsidR="00052F47" w:rsidRDefault="00052F47" w:rsidP="00052F47">
            <w:pPr>
              <w:jc w:val="center"/>
              <w:rPr>
                <w:rFonts w:ascii="Times New Roman" w:hAnsi="Times New Roman" w:cs="Times New Roman"/>
                <w:sz w:val="24"/>
                <w:szCs w:val="24"/>
              </w:rPr>
            </w:pPr>
            <w:r>
              <w:rPr>
                <w:noProof/>
                <w:lang w:eastAsia="ru-RU"/>
              </w:rPr>
              <w:drawing>
                <wp:inline distT="0" distB="0" distL="0" distR="0">
                  <wp:extent cx="2838450" cy="2066925"/>
                  <wp:effectExtent l="19050" t="0" r="0" b="0"/>
                  <wp:docPr id="7" name="Рисунок 7" descr="https://ds02.infourok.ru/uploads/ex/1002/0000e6d9-7535925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1002/0000e6d9-7535925d/img10.jpg"/>
                          <pic:cNvPicPr>
                            <a:picLocks noChangeAspect="1" noChangeArrowheads="1"/>
                          </pic:cNvPicPr>
                        </pic:nvPicPr>
                        <pic:blipFill>
                          <a:blip r:embed="rId7" cstate="print"/>
                          <a:srcRect/>
                          <a:stretch>
                            <a:fillRect/>
                          </a:stretch>
                        </pic:blipFill>
                        <pic:spPr bwMode="auto">
                          <a:xfrm>
                            <a:off x="0" y="0"/>
                            <a:ext cx="2843401" cy="2070530"/>
                          </a:xfrm>
                          <a:prstGeom prst="rect">
                            <a:avLst/>
                          </a:prstGeom>
                          <a:noFill/>
                          <a:ln w="9525">
                            <a:noFill/>
                            <a:miter lim="800000"/>
                            <a:headEnd/>
                            <a:tailEnd/>
                          </a:ln>
                        </pic:spPr>
                      </pic:pic>
                    </a:graphicData>
                  </a:graphic>
                </wp:inline>
              </w:drawing>
            </w:r>
          </w:p>
        </w:tc>
      </w:tr>
    </w:tbl>
    <w:p w:rsidR="00052F47" w:rsidRDefault="00052F47" w:rsidP="00052F47">
      <w:pPr>
        <w:spacing w:line="240" w:lineRule="auto"/>
        <w:jc w:val="both"/>
        <w:rPr>
          <w:rFonts w:ascii="Times New Roman" w:hAnsi="Times New Roman" w:cs="Times New Roman"/>
          <w:sz w:val="24"/>
          <w:szCs w:val="24"/>
        </w:rPr>
      </w:pPr>
    </w:p>
    <w:p w:rsidR="00ED0A27" w:rsidRPr="00C22E4B" w:rsidRDefault="00ED0A27" w:rsidP="00C22E4B">
      <w:pPr>
        <w:spacing w:after="0" w:line="240" w:lineRule="auto"/>
        <w:jc w:val="both"/>
        <w:rPr>
          <w:rFonts w:ascii="Times New Roman" w:hAnsi="Times New Roman" w:cs="Times New Roman"/>
          <w:b/>
          <w:sz w:val="24"/>
          <w:szCs w:val="24"/>
        </w:rPr>
      </w:pPr>
      <w:r w:rsidRPr="00C22E4B">
        <w:rPr>
          <w:rFonts w:ascii="Times New Roman" w:hAnsi="Times New Roman" w:cs="Times New Roman"/>
          <w:b/>
          <w:sz w:val="24"/>
          <w:szCs w:val="24"/>
        </w:rPr>
        <w:t>5)  Прием</w:t>
      </w:r>
      <w:r w:rsidR="00C22E4B">
        <w:rPr>
          <w:rFonts w:ascii="Times New Roman" w:hAnsi="Times New Roman" w:cs="Times New Roman"/>
          <w:b/>
          <w:sz w:val="24"/>
          <w:szCs w:val="24"/>
        </w:rPr>
        <w:t xml:space="preserve"> «</w:t>
      </w:r>
      <w:r w:rsidRPr="00C22E4B">
        <w:rPr>
          <w:rFonts w:ascii="Times New Roman" w:hAnsi="Times New Roman" w:cs="Times New Roman"/>
          <w:b/>
          <w:sz w:val="24"/>
          <w:szCs w:val="24"/>
        </w:rPr>
        <w:t xml:space="preserve">Верите ли вы?»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Используется на стадии вызова с последующим установлением истины на стадии рефлексии. Придает занятию определенную «интригу», способствует формированию критически оценивать резуль</w:t>
      </w:r>
      <w:r w:rsidR="00052F47">
        <w:rPr>
          <w:rFonts w:ascii="Times New Roman" w:hAnsi="Times New Roman" w:cs="Times New Roman"/>
          <w:sz w:val="24"/>
          <w:szCs w:val="24"/>
        </w:rPr>
        <w:t xml:space="preserve">тат. Используется для проверки </w:t>
      </w:r>
      <w:r w:rsidRPr="00ED0A27">
        <w:rPr>
          <w:rFonts w:ascii="Times New Roman" w:hAnsi="Times New Roman" w:cs="Times New Roman"/>
          <w:sz w:val="24"/>
          <w:szCs w:val="24"/>
        </w:rPr>
        <w:t xml:space="preserve">знаний и самопроверки.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8"/>
        <w:gridCol w:w="4956"/>
      </w:tblGrid>
      <w:tr w:rsidR="00C22E4B" w:rsidTr="00A07FF6">
        <w:tc>
          <w:tcPr>
            <w:tcW w:w="4927" w:type="dxa"/>
          </w:tcPr>
          <w:p w:rsidR="00C22E4B" w:rsidRDefault="00C22E4B" w:rsidP="00C22E4B">
            <w:pPr>
              <w:jc w:val="center"/>
              <w:rPr>
                <w:rFonts w:ascii="Times New Roman" w:hAnsi="Times New Roman" w:cs="Times New Roman"/>
                <w:sz w:val="24"/>
                <w:szCs w:val="24"/>
              </w:rPr>
            </w:pPr>
            <w:r>
              <w:rPr>
                <w:noProof/>
                <w:lang w:eastAsia="ru-RU"/>
              </w:rPr>
              <w:drawing>
                <wp:inline distT="0" distB="0" distL="0" distR="0">
                  <wp:extent cx="2879725" cy="2159793"/>
                  <wp:effectExtent l="19050" t="0" r="0" b="0"/>
                  <wp:docPr id="10" name="Рисунок 10" descr="https://ds05.infourok.ru/uploads/ex/06b3/00091aea-ef23831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6b3/00091aea-ef23831d/img12.jpg"/>
                          <pic:cNvPicPr>
                            <a:picLocks noChangeAspect="1" noChangeArrowheads="1"/>
                          </pic:cNvPicPr>
                        </pic:nvPicPr>
                        <pic:blipFill>
                          <a:blip r:embed="rId8" cstate="print"/>
                          <a:srcRect/>
                          <a:stretch>
                            <a:fillRect/>
                          </a:stretch>
                        </pic:blipFill>
                        <pic:spPr bwMode="auto">
                          <a:xfrm>
                            <a:off x="0" y="0"/>
                            <a:ext cx="2881053" cy="2160789"/>
                          </a:xfrm>
                          <a:prstGeom prst="rect">
                            <a:avLst/>
                          </a:prstGeom>
                          <a:noFill/>
                          <a:ln w="9525">
                            <a:noFill/>
                            <a:miter lim="800000"/>
                            <a:headEnd/>
                            <a:tailEnd/>
                          </a:ln>
                        </pic:spPr>
                      </pic:pic>
                    </a:graphicData>
                  </a:graphic>
                </wp:inline>
              </w:drawing>
            </w:r>
          </w:p>
        </w:tc>
        <w:tc>
          <w:tcPr>
            <w:tcW w:w="4927" w:type="dxa"/>
          </w:tcPr>
          <w:p w:rsidR="00C22E4B" w:rsidRDefault="00C22E4B" w:rsidP="00C22E4B">
            <w:pPr>
              <w:jc w:val="center"/>
              <w:rPr>
                <w:rFonts w:ascii="Times New Roman" w:hAnsi="Times New Roman" w:cs="Times New Roman"/>
                <w:sz w:val="24"/>
                <w:szCs w:val="24"/>
              </w:rPr>
            </w:pPr>
            <w:r>
              <w:rPr>
                <w:noProof/>
                <w:lang w:eastAsia="ru-RU"/>
              </w:rPr>
              <w:drawing>
                <wp:inline distT="0" distB="0" distL="0" distR="0">
                  <wp:extent cx="2990850" cy="2181225"/>
                  <wp:effectExtent l="19050" t="0" r="0" b="0"/>
                  <wp:docPr id="16" name="Рисунок 16" descr="http://900igr.net/up/datas/11391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up/datas/113919/011.jpg"/>
                          <pic:cNvPicPr>
                            <a:picLocks noChangeAspect="1" noChangeArrowheads="1"/>
                          </pic:cNvPicPr>
                        </pic:nvPicPr>
                        <pic:blipFill>
                          <a:blip r:embed="rId9" cstate="print"/>
                          <a:srcRect/>
                          <a:stretch>
                            <a:fillRect/>
                          </a:stretch>
                        </pic:blipFill>
                        <pic:spPr bwMode="auto">
                          <a:xfrm>
                            <a:off x="0" y="0"/>
                            <a:ext cx="2990850" cy="2181225"/>
                          </a:xfrm>
                          <a:prstGeom prst="rect">
                            <a:avLst/>
                          </a:prstGeom>
                          <a:noFill/>
                          <a:ln w="9525">
                            <a:noFill/>
                            <a:miter lim="800000"/>
                            <a:headEnd/>
                            <a:tailEnd/>
                          </a:ln>
                        </pic:spPr>
                      </pic:pic>
                    </a:graphicData>
                  </a:graphic>
                </wp:inline>
              </w:drawing>
            </w:r>
          </w:p>
        </w:tc>
      </w:tr>
    </w:tbl>
    <w:p w:rsidR="00C22E4B" w:rsidRDefault="00C22E4B" w:rsidP="00C22E4B">
      <w:pPr>
        <w:spacing w:after="0"/>
        <w:jc w:val="both"/>
        <w:rPr>
          <w:rFonts w:ascii="Times New Roman" w:hAnsi="Times New Roman" w:cs="Times New Roman"/>
          <w:sz w:val="24"/>
          <w:szCs w:val="24"/>
        </w:rPr>
      </w:pPr>
    </w:p>
    <w:p w:rsidR="00C22E4B" w:rsidRDefault="00C22E4B" w:rsidP="00C22E4B">
      <w:pPr>
        <w:spacing w:after="0"/>
        <w:jc w:val="both"/>
        <w:rPr>
          <w:rFonts w:ascii="Times New Roman" w:hAnsi="Times New Roman" w:cs="Times New Roman"/>
          <w:sz w:val="24"/>
          <w:szCs w:val="24"/>
        </w:rPr>
      </w:pPr>
    </w:p>
    <w:p w:rsidR="00ED0A27" w:rsidRPr="00C22E4B" w:rsidRDefault="00ED0A27" w:rsidP="00C22E4B">
      <w:pPr>
        <w:spacing w:after="0" w:line="240" w:lineRule="auto"/>
        <w:jc w:val="both"/>
        <w:rPr>
          <w:rFonts w:ascii="Times New Roman" w:hAnsi="Times New Roman" w:cs="Times New Roman"/>
          <w:b/>
          <w:i/>
          <w:sz w:val="24"/>
          <w:szCs w:val="24"/>
        </w:rPr>
      </w:pPr>
      <w:r w:rsidRPr="00C22E4B">
        <w:rPr>
          <w:rFonts w:ascii="Times New Roman" w:hAnsi="Times New Roman" w:cs="Times New Roman"/>
          <w:b/>
          <w:i/>
          <w:sz w:val="24"/>
          <w:szCs w:val="24"/>
        </w:rPr>
        <w:lastRenderedPageBreak/>
        <w:t xml:space="preserve">6)  Прием «INSERT»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Звуковой а</w:t>
      </w:r>
      <w:r w:rsidR="00184B32">
        <w:rPr>
          <w:rFonts w:ascii="Times New Roman" w:hAnsi="Times New Roman" w:cs="Times New Roman"/>
          <w:sz w:val="24"/>
          <w:szCs w:val="24"/>
        </w:rPr>
        <w:t xml:space="preserve">налог английского сокращения: </w:t>
      </w:r>
      <w:r w:rsidRPr="00ED0A27">
        <w:rPr>
          <w:rFonts w:ascii="Times New Roman" w:hAnsi="Times New Roman" w:cs="Times New Roman"/>
          <w:sz w:val="24"/>
          <w:szCs w:val="24"/>
        </w:rPr>
        <w:t xml:space="preserve">интерактивная система записи эффективного чтения и размышления. Особая маркировка текста при его прочтении. Предполагает либо на полях в тексте, либо в табличной форме с последующим её заполнением относить фрагменты текста, его абзацы к следующим категориям: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«V» - уже знал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 - новое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 « - думал иначе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 - не понял, есть вопрос </w:t>
      </w:r>
    </w:p>
    <w:p w:rsidR="00ED0A27" w:rsidRPr="00ED0A27" w:rsidRDefault="00ED0A27" w:rsidP="00C22E4B">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 xml:space="preserve">Затем в парах, группах, фронтально осуществляется обсуждение отдельных категорий таблицы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9"/>
        <w:gridCol w:w="5005"/>
      </w:tblGrid>
      <w:tr w:rsidR="00FA6F2C" w:rsidTr="00A07FF6">
        <w:tc>
          <w:tcPr>
            <w:tcW w:w="4927" w:type="dxa"/>
          </w:tcPr>
          <w:p w:rsidR="00FA6F2C" w:rsidRDefault="00FA6F2C" w:rsidP="00FA6F2C">
            <w:pPr>
              <w:jc w:val="center"/>
              <w:rPr>
                <w:rFonts w:ascii="Times New Roman" w:hAnsi="Times New Roman" w:cs="Times New Roman"/>
                <w:sz w:val="24"/>
                <w:szCs w:val="24"/>
              </w:rPr>
            </w:pPr>
            <w:r>
              <w:rPr>
                <w:noProof/>
                <w:lang w:eastAsia="ru-RU"/>
              </w:rPr>
              <w:drawing>
                <wp:inline distT="0" distB="0" distL="0" distR="0">
                  <wp:extent cx="3009900" cy="2152650"/>
                  <wp:effectExtent l="19050" t="0" r="0" b="0"/>
                  <wp:docPr id="25" name="Рисунок 25" descr="https://ds04.infourok.ru/uploads/ex/111c/000c461b-3b153b7d/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111c/000c461b-3b153b7d/img20.jpg"/>
                          <pic:cNvPicPr>
                            <a:picLocks noChangeAspect="1" noChangeArrowheads="1"/>
                          </pic:cNvPicPr>
                        </pic:nvPicPr>
                        <pic:blipFill>
                          <a:blip r:embed="rId10" cstate="print"/>
                          <a:srcRect/>
                          <a:stretch>
                            <a:fillRect/>
                          </a:stretch>
                        </pic:blipFill>
                        <pic:spPr bwMode="auto">
                          <a:xfrm>
                            <a:off x="0" y="0"/>
                            <a:ext cx="3009900" cy="2152650"/>
                          </a:xfrm>
                          <a:prstGeom prst="rect">
                            <a:avLst/>
                          </a:prstGeom>
                          <a:noFill/>
                          <a:ln w="9525">
                            <a:noFill/>
                            <a:miter lim="800000"/>
                            <a:headEnd/>
                            <a:tailEnd/>
                          </a:ln>
                        </pic:spPr>
                      </pic:pic>
                    </a:graphicData>
                  </a:graphic>
                </wp:inline>
              </w:drawing>
            </w:r>
          </w:p>
        </w:tc>
        <w:tc>
          <w:tcPr>
            <w:tcW w:w="4927" w:type="dxa"/>
          </w:tcPr>
          <w:p w:rsidR="00FA6F2C" w:rsidRDefault="00FA6F2C" w:rsidP="00FA6F2C">
            <w:pPr>
              <w:jc w:val="center"/>
              <w:rPr>
                <w:rFonts w:ascii="Times New Roman" w:hAnsi="Times New Roman" w:cs="Times New Roman"/>
                <w:sz w:val="24"/>
                <w:szCs w:val="24"/>
              </w:rPr>
            </w:pPr>
            <w:r>
              <w:rPr>
                <w:noProof/>
                <w:lang w:eastAsia="ru-RU"/>
              </w:rPr>
              <w:drawing>
                <wp:inline distT="0" distB="0" distL="0" distR="0">
                  <wp:extent cx="3111500" cy="2333625"/>
                  <wp:effectExtent l="19050" t="0" r="0" b="0"/>
                  <wp:docPr id="22" name="Рисунок 22" descr="https://ds02.infourok.ru/uploads/ex/0d7d/0001e23c-a94976c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2.infourok.ru/uploads/ex/0d7d/0001e23c-a94976c4/img15.jpg"/>
                          <pic:cNvPicPr>
                            <a:picLocks noChangeAspect="1" noChangeArrowheads="1"/>
                          </pic:cNvPicPr>
                        </pic:nvPicPr>
                        <pic:blipFill>
                          <a:blip r:embed="rId11" cstate="print"/>
                          <a:srcRect/>
                          <a:stretch>
                            <a:fillRect/>
                          </a:stretch>
                        </pic:blipFill>
                        <pic:spPr bwMode="auto">
                          <a:xfrm>
                            <a:off x="0" y="0"/>
                            <a:ext cx="3112897" cy="2334673"/>
                          </a:xfrm>
                          <a:prstGeom prst="rect">
                            <a:avLst/>
                          </a:prstGeom>
                          <a:noFill/>
                          <a:ln w="9525">
                            <a:noFill/>
                            <a:miter lim="800000"/>
                            <a:headEnd/>
                            <a:tailEnd/>
                          </a:ln>
                        </pic:spPr>
                      </pic:pic>
                    </a:graphicData>
                  </a:graphic>
                </wp:inline>
              </w:drawing>
            </w:r>
          </w:p>
        </w:tc>
      </w:tr>
    </w:tbl>
    <w:p w:rsidR="00ED0A27" w:rsidRPr="00FA6F2C" w:rsidRDefault="00ED0A27" w:rsidP="00FA6F2C">
      <w:pPr>
        <w:spacing w:after="0" w:line="240" w:lineRule="auto"/>
        <w:jc w:val="both"/>
        <w:rPr>
          <w:rFonts w:ascii="Times New Roman" w:hAnsi="Times New Roman" w:cs="Times New Roman"/>
          <w:b/>
          <w:i/>
          <w:sz w:val="24"/>
          <w:szCs w:val="24"/>
        </w:rPr>
      </w:pPr>
      <w:r w:rsidRPr="00FA6F2C">
        <w:rPr>
          <w:rFonts w:ascii="Times New Roman" w:hAnsi="Times New Roman" w:cs="Times New Roman"/>
          <w:b/>
          <w:i/>
          <w:sz w:val="24"/>
          <w:szCs w:val="24"/>
        </w:rPr>
        <w:t>7)  Прием «</w:t>
      </w:r>
      <w:proofErr w:type="spellStart"/>
      <w:r w:rsidRPr="00FA6F2C">
        <w:rPr>
          <w:rFonts w:ascii="Times New Roman" w:hAnsi="Times New Roman" w:cs="Times New Roman"/>
          <w:b/>
          <w:i/>
          <w:sz w:val="24"/>
          <w:szCs w:val="24"/>
        </w:rPr>
        <w:t>Взаимоопрос</w:t>
      </w:r>
      <w:proofErr w:type="spellEnd"/>
      <w:r w:rsidRPr="00FA6F2C">
        <w:rPr>
          <w:rFonts w:ascii="Times New Roman" w:hAnsi="Times New Roman" w:cs="Times New Roman"/>
          <w:b/>
          <w:i/>
          <w:sz w:val="24"/>
          <w:szCs w:val="24"/>
        </w:rPr>
        <w:t xml:space="preserve">» </w:t>
      </w:r>
    </w:p>
    <w:p w:rsidR="00ED0A27" w:rsidRPr="00ED0A27" w:rsidRDefault="00ED0A27" w:rsidP="00FA6F2C">
      <w:pPr>
        <w:spacing w:after="0" w:line="240" w:lineRule="auto"/>
        <w:jc w:val="both"/>
        <w:rPr>
          <w:rFonts w:ascii="Times New Roman" w:hAnsi="Times New Roman" w:cs="Times New Roman"/>
          <w:sz w:val="24"/>
          <w:szCs w:val="24"/>
        </w:rPr>
      </w:pPr>
      <w:r w:rsidRPr="00ED0A27">
        <w:rPr>
          <w:rFonts w:ascii="Times New Roman" w:hAnsi="Times New Roman" w:cs="Times New Roman"/>
          <w:sz w:val="24"/>
          <w:szCs w:val="24"/>
        </w:rPr>
        <w:t>Используется на</w:t>
      </w:r>
      <w:r w:rsidR="00FA6F2C">
        <w:rPr>
          <w:rFonts w:ascii="Times New Roman" w:hAnsi="Times New Roman" w:cs="Times New Roman"/>
          <w:sz w:val="24"/>
          <w:szCs w:val="24"/>
        </w:rPr>
        <w:t xml:space="preserve"> разных фазах занятия</w:t>
      </w:r>
      <w:proofErr w:type="gramStart"/>
      <w:r w:rsidR="00FA6F2C">
        <w:rPr>
          <w:rFonts w:ascii="Times New Roman" w:hAnsi="Times New Roman" w:cs="Times New Roman"/>
          <w:sz w:val="24"/>
          <w:szCs w:val="24"/>
        </w:rPr>
        <w:t>.</w:t>
      </w:r>
      <w:proofErr w:type="gramEnd"/>
      <w:r w:rsidR="00FA6F2C">
        <w:rPr>
          <w:rFonts w:ascii="Times New Roman" w:hAnsi="Times New Roman" w:cs="Times New Roman"/>
          <w:sz w:val="24"/>
          <w:szCs w:val="24"/>
        </w:rPr>
        <w:t xml:space="preserve"> Студенту</w:t>
      </w:r>
      <w:r w:rsidRPr="00ED0A27">
        <w:rPr>
          <w:rFonts w:ascii="Times New Roman" w:hAnsi="Times New Roman" w:cs="Times New Roman"/>
          <w:sz w:val="24"/>
          <w:szCs w:val="24"/>
        </w:rPr>
        <w:t xml:space="preserve"> лег</w:t>
      </w:r>
      <w:r w:rsidR="00FA6F2C">
        <w:rPr>
          <w:rFonts w:ascii="Times New Roman" w:hAnsi="Times New Roman" w:cs="Times New Roman"/>
          <w:sz w:val="24"/>
          <w:szCs w:val="24"/>
        </w:rPr>
        <w:t xml:space="preserve">че отвечать своему </w:t>
      </w:r>
      <w:proofErr w:type="spellStart"/>
      <w:r w:rsidR="00FA6F2C">
        <w:rPr>
          <w:rFonts w:ascii="Times New Roman" w:hAnsi="Times New Roman" w:cs="Times New Roman"/>
          <w:sz w:val="24"/>
          <w:szCs w:val="24"/>
        </w:rPr>
        <w:t>одногрупнику</w:t>
      </w:r>
      <w:proofErr w:type="spellEnd"/>
      <w:r w:rsidR="00FA6F2C">
        <w:rPr>
          <w:rFonts w:ascii="Times New Roman" w:hAnsi="Times New Roman" w:cs="Times New Roman"/>
          <w:sz w:val="24"/>
          <w:szCs w:val="24"/>
        </w:rPr>
        <w:t>, чем преподавателю</w:t>
      </w:r>
      <w:r w:rsidRPr="00ED0A27">
        <w:rPr>
          <w:rFonts w:ascii="Times New Roman" w:hAnsi="Times New Roman" w:cs="Times New Roman"/>
          <w:sz w:val="24"/>
          <w:szCs w:val="24"/>
        </w:rPr>
        <w:t>, снимается зажатость и страх перед ошибкой. Прием эффективен п</w:t>
      </w:r>
      <w:r w:rsidR="00FA6F2C">
        <w:rPr>
          <w:rFonts w:ascii="Times New Roman" w:hAnsi="Times New Roman" w:cs="Times New Roman"/>
          <w:sz w:val="24"/>
          <w:szCs w:val="24"/>
        </w:rPr>
        <w:t>ри работе со «слабыми» студентами</w:t>
      </w:r>
      <w:r w:rsidRPr="00ED0A27">
        <w:rPr>
          <w:rFonts w:ascii="Times New Roman" w:hAnsi="Times New Roman" w:cs="Times New Roman"/>
          <w:sz w:val="24"/>
          <w:szCs w:val="24"/>
        </w:rPr>
        <w:t xml:space="preserve">, он позволяет закрепить изученный материал и выявить пробелы у каждого ученика. </w:t>
      </w:r>
    </w:p>
    <w:p w:rsidR="00FA6F2C" w:rsidRDefault="00FA6F2C" w:rsidP="00FA6F2C">
      <w:pPr>
        <w:spacing w:after="0"/>
        <w:jc w:val="both"/>
        <w:rPr>
          <w:rFonts w:ascii="Times New Roman" w:hAnsi="Times New Roman" w:cs="Times New Roman"/>
          <w:sz w:val="24"/>
          <w:szCs w:val="24"/>
        </w:rPr>
      </w:pPr>
    </w:p>
    <w:p w:rsidR="00ED0A27" w:rsidRPr="00FA6F2C" w:rsidRDefault="00ED0A27" w:rsidP="00FA6F2C">
      <w:pPr>
        <w:spacing w:after="0"/>
        <w:jc w:val="both"/>
        <w:rPr>
          <w:rFonts w:ascii="Times New Roman" w:hAnsi="Times New Roman" w:cs="Times New Roman"/>
          <w:b/>
          <w:i/>
          <w:sz w:val="24"/>
          <w:szCs w:val="24"/>
        </w:rPr>
      </w:pPr>
      <w:r w:rsidRPr="00FA6F2C">
        <w:rPr>
          <w:rFonts w:ascii="Times New Roman" w:hAnsi="Times New Roman" w:cs="Times New Roman"/>
          <w:b/>
          <w:i/>
          <w:sz w:val="24"/>
          <w:szCs w:val="24"/>
        </w:rPr>
        <w:t xml:space="preserve">8)  Прием «Концептуальное колесо» </w:t>
      </w:r>
    </w:p>
    <w:p w:rsidR="00FA6F2C" w:rsidRDefault="00FA6F2C" w:rsidP="00FA6F2C">
      <w:pPr>
        <w:spacing w:after="0" w:line="240" w:lineRule="auto"/>
        <w:jc w:val="both"/>
        <w:rPr>
          <w:rFonts w:ascii="Times New Roman" w:hAnsi="Times New Roman" w:cs="Times New Roman"/>
          <w:sz w:val="24"/>
          <w:szCs w:val="24"/>
          <w:shd w:val="clear" w:color="auto" w:fill="FFFFFF"/>
        </w:rPr>
      </w:pPr>
      <w:r w:rsidRPr="00FA6F2C">
        <w:rPr>
          <w:rFonts w:ascii="Times New Roman" w:hAnsi="Times New Roman" w:cs="Times New Roman"/>
          <w:sz w:val="24"/>
          <w:szCs w:val="24"/>
          <w:shd w:val="clear" w:color="auto" w:fill="FFFFFF"/>
        </w:rPr>
        <w:t xml:space="preserve">Прием “концептуальное колесо” </w:t>
      </w:r>
      <w:r>
        <w:rPr>
          <w:rFonts w:ascii="Times New Roman" w:hAnsi="Times New Roman" w:cs="Times New Roman"/>
          <w:sz w:val="24"/>
          <w:szCs w:val="24"/>
          <w:shd w:val="clear" w:color="auto" w:fill="FFFFFF"/>
        </w:rPr>
        <w:t xml:space="preserve">позволяет </w:t>
      </w:r>
      <w:r w:rsidRPr="00FA6F2C">
        <w:rPr>
          <w:rFonts w:ascii="Times New Roman" w:hAnsi="Times New Roman" w:cs="Times New Roman"/>
          <w:sz w:val="24"/>
          <w:szCs w:val="24"/>
          <w:shd w:val="clear" w:color="auto" w:fill="FFFFFF"/>
        </w:rPr>
        <w:t xml:space="preserve">эффективно использовать </w:t>
      </w:r>
      <w:r>
        <w:rPr>
          <w:rFonts w:ascii="Times New Roman" w:hAnsi="Times New Roman" w:cs="Times New Roman"/>
          <w:sz w:val="24"/>
          <w:szCs w:val="24"/>
          <w:shd w:val="clear" w:color="auto" w:fill="FFFFFF"/>
        </w:rPr>
        <w:t>его на стадии вызова</w:t>
      </w:r>
      <w:proofErr w:type="gramStart"/>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Студентам</w:t>
      </w:r>
      <w:r w:rsidRPr="00FA6F2C">
        <w:rPr>
          <w:rFonts w:ascii="Times New Roman" w:hAnsi="Times New Roman" w:cs="Times New Roman"/>
          <w:sz w:val="24"/>
          <w:szCs w:val="24"/>
          <w:shd w:val="clear" w:color="auto" w:fill="FFFFFF"/>
        </w:rPr>
        <w:t xml:space="preserve"> необходимо подобрать синонимы к слову, находящемуся в центре “колеса”, и вписать в секторы колеса.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9"/>
        <w:gridCol w:w="4885"/>
      </w:tblGrid>
      <w:tr w:rsidR="00FA6F2C" w:rsidTr="00A07FF6">
        <w:tc>
          <w:tcPr>
            <w:tcW w:w="4927" w:type="dxa"/>
          </w:tcPr>
          <w:p w:rsidR="00FA6F2C" w:rsidRDefault="00FA6F2C" w:rsidP="00FA6F2C">
            <w:pPr>
              <w:jc w:val="center"/>
              <w:rPr>
                <w:rFonts w:ascii="Times New Roman" w:hAnsi="Times New Roman" w:cs="Times New Roman"/>
                <w:sz w:val="24"/>
                <w:szCs w:val="24"/>
                <w:shd w:val="clear" w:color="auto" w:fill="FFFFFF"/>
              </w:rPr>
            </w:pPr>
            <w:r>
              <w:rPr>
                <w:noProof/>
                <w:lang w:eastAsia="ru-RU"/>
              </w:rPr>
              <w:drawing>
                <wp:inline distT="0" distB="0" distL="0" distR="0">
                  <wp:extent cx="3181350" cy="2562225"/>
                  <wp:effectExtent l="19050" t="0" r="0" b="0"/>
                  <wp:docPr id="28" name="Рисунок 28" descr="https://fs00.infourok.ru/images/doc/243/236910/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00.infourok.ru/images/doc/243/236910/2/img15.jpg"/>
                          <pic:cNvPicPr>
                            <a:picLocks noChangeAspect="1" noChangeArrowheads="1"/>
                          </pic:cNvPicPr>
                        </pic:nvPicPr>
                        <pic:blipFill>
                          <a:blip r:embed="rId12" cstate="print"/>
                          <a:srcRect/>
                          <a:stretch>
                            <a:fillRect/>
                          </a:stretch>
                        </pic:blipFill>
                        <pic:spPr bwMode="auto">
                          <a:xfrm>
                            <a:off x="0" y="0"/>
                            <a:ext cx="3181350" cy="2562225"/>
                          </a:xfrm>
                          <a:prstGeom prst="rect">
                            <a:avLst/>
                          </a:prstGeom>
                          <a:noFill/>
                          <a:ln w="9525">
                            <a:noFill/>
                            <a:miter lim="800000"/>
                            <a:headEnd/>
                            <a:tailEnd/>
                          </a:ln>
                        </pic:spPr>
                      </pic:pic>
                    </a:graphicData>
                  </a:graphic>
                </wp:inline>
              </w:drawing>
            </w:r>
          </w:p>
        </w:tc>
        <w:tc>
          <w:tcPr>
            <w:tcW w:w="4927" w:type="dxa"/>
          </w:tcPr>
          <w:p w:rsidR="00FA6F2C" w:rsidRDefault="00FA6F2C" w:rsidP="00FA6F2C">
            <w:pPr>
              <w:jc w:val="center"/>
              <w:rPr>
                <w:rFonts w:ascii="Times New Roman" w:hAnsi="Times New Roman" w:cs="Times New Roman"/>
                <w:sz w:val="24"/>
                <w:szCs w:val="24"/>
                <w:shd w:val="clear" w:color="auto" w:fill="FFFFFF"/>
              </w:rPr>
            </w:pPr>
            <w:r>
              <w:rPr>
                <w:noProof/>
                <w:lang w:eastAsia="ru-RU"/>
              </w:rPr>
              <w:drawing>
                <wp:inline distT="0" distB="0" distL="0" distR="0">
                  <wp:extent cx="3114675" cy="2505075"/>
                  <wp:effectExtent l="19050" t="0" r="9525" b="0"/>
                  <wp:docPr id="31" name="Рисунок 31" descr="https://ds04.infourok.ru/uploads/ex/0b83/0005b0d2-3e54fba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4.infourok.ru/uploads/ex/0b83/0005b0d2-3e54fba2/img7.jpg"/>
                          <pic:cNvPicPr>
                            <a:picLocks noChangeAspect="1" noChangeArrowheads="1"/>
                          </pic:cNvPicPr>
                        </pic:nvPicPr>
                        <pic:blipFill>
                          <a:blip r:embed="rId13" cstate="print"/>
                          <a:srcRect/>
                          <a:stretch>
                            <a:fillRect/>
                          </a:stretch>
                        </pic:blipFill>
                        <pic:spPr bwMode="auto">
                          <a:xfrm>
                            <a:off x="0" y="0"/>
                            <a:ext cx="3114675" cy="2505075"/>
                          </a:xfrm>
                          <a:prstGeom prst="rect">
                            <a:avLst/>
                          </a:prstGeom>
                          <a:noFill/>
                          <a:ln w="9525">
                            <a:noFill/>
                            <a:miter lim="800000"/>
                            <a:headEnd/>
                            <a:tailEnd/>
                          </a:ln>
                        </pic:spPr>
                      </pic:pic>
                    </a:graphicData>
                  </a:graphic>
                </wp:inline>
              </w:drawing>
            </w:r>
          </w:p>
        </w:tc>
      </w:tr>
    </w:tbl>
    <w:p w:rsidR="00FA6F2C" w:rsidRDefault="00FA6F2C" w:rsidP="00FA6F2C">
      <w:pPr>
        <w:spacing w:after="0" w:line="240" w:lineRule="auto"/>
        <w:jc w:val="both"/>
        <w:rPr>
          <w:rFonts w:ascii="Times New Roman" w:hAnsi="Times New Roman" w:cs="Times New Roman"/>
          <w:sz w:val="24"/>
          <w:szCs w:val="24"/>
          <w:shd w:val="clear" w:color="auto" w:fill="FFFFFF"/>
        </w:rPr>
      </w:pPr>
    </w:p>
    <w:p w:rsidR="00A07FF6" w:rsidRDefault="00A07FF6" w:rsidP="00A07FF6">
      <w:pPr>
        <w:pStyle w:val="3"/>
        <w:shd w:val="clear" w:color="auto" w:fill="FFFFFF"/>
        <w:spacing w:before="0" w:beforeAutospacing="0" w:after="0" w:afterAutospacing="0"/>
        <w:jc w:val="both"/>
        <w:rPr>
          <w:sz w:val="24"/>
          <w:szCs w:val="24"/>
          <w:shd w:val="clear" w:color="auto" w:fill="FFFFFF"/>
        </w:rPr>
      </w:pPr>
    </w:p>
    <w:p w:rsidR="00184B32" w:rsidRDefault="00184B32" w:rsidP="00A07FF6">
      <w:pPr>
        <w:pStyle w:val="3"/>
        <w:shd w:val="clear" w:color="auto" w:fill="FFFFFF"/>
        <w:spacing w:before="0" w:beforeAutospacing="0" w:after="0" w:afterAutospacing="0"/>
        <w:jc w:val="both"/>
        <w:rPr>
          <w:sz w:val="24"/>
          <w:szCs w:val="24"/>
          <w:shd w:val="clear" w:color="auto" w:fill="FFFFFF"/>
        </w:rPr>
      </w:pPr>
    </w:p>
    <w:p w:rsidR="00A07FF6" w:rsidRPr="00A07FF6" w:rsidRDefault="00A07FF6" w:rsidP="00A07FF6">
      <w:pPr>
        <w:pStyle w:val="3"/>
        <w:shd w:val="clear" w:color="auto" w:fill="FFFFFF"/>
        <w:spacing w:before="0" w:beforeAutospacing="0" w:after="0" w:afterAutospacing="0"/>
        <w:jc w:val="both"/>
        <w:rPr>
          <w:b w:val="0"/>
          <w:bCs w:val="0"/>
          <w:sz w:val="24"/>
          <w:szCs w:val="24"/>
        </w:rPr>
      </w:pPr>
      <w:r w:rsidRPr="00A07FF6">
        <w:rPr>
          <w:sz w:val="24"/>
          <w:szCs w:val="24"/>
          <w:shd w:val="clear" w:color="auto" w:fill="FFFFFF"/>
        </w:rPr>
        <w:lastRenderedPageBreak/>
        <w:t xml:space="preserve">9) </w:t>
      </w:r>
      <w:r w:rsidRPr="00A07FF6">
        <w:rPr>
          <w:sz w:val="24"/>
          <w:szCs w:val="24"/>
        </w:rPr>
        <w:t>Дерево предсказаний</w:t>
      </w:r>
    </w:p>
    <w:p w:rsidR="00A07FF6" w:rsidRPr="00A07FF6" w:rsidRDefault="00A07FF6" w:rsidP="00A07FF6">
      <w:pPr>
        <w:shd w:val="clear" w:color="auto" w:fill="FFFFFF"/>
        <w:spacing w:after="0" w:line="240" w:lineRule="auto"/>
        <w:jc w:val="both"/>
        <w:rPr>
          <w:rFonts w:ascii="Times New Roman" w:eastAsia="Times New Roman" w:hAnsi="Times New Roman" w:cs="Times New Roman"/>
          <w:sz w:val="24"/>
          <w:szCs w:val="24"/>
          <w:lang w:eastAsia="ru-RU"/>
        </w:rPr>
      </w:pPr>
      <w:r w:rsidRPr="00A07FF6">
        <w:rPr>
          <w:rFonts w:ascii="Times New Roman" w:eastAsia="Times New Roman" w:hAnsi="Times New Roman" w:cs="Times New Roman"/>
          <w:sz w:val="24"/>
          <w:szCs w:val="24"/>
          <w:lang w:eastAsia="ru-RU"/>
        </w:rPr>
        <w:t xml:space="preserve">Этот прием помогает строить предположения по поводу развития сюжетной линии рассказа или повествования. Правила работы с данным приемом таковы: </w:t>
      </w:r>
      <w:r>
        <w:rPr>
          <w:rFonts w:ascii="Times New Roman" w:eastAsia="Times New Roman" w:hAnsi="Times New Roman" w:cs="Times New Roman"/>
          <w:sz w:val="24"/>
          <w:szCs w:val="24"/>
          <w:lang w:eastAsia="ru-RU"/>
        </w:rPr>
        <w:t>возможные предположения студентов</w:t>
      </w:r>
      <w:r w:rsidRPr="00A07FF6">
        <w:rPr>
          <w:rFonts w:ascii="Times New Roman" w:eastAsia="Times New Roman" w:hAnsi="Times New Roman" w:cs="Times New Roman"/>
          <w:sz w:val="24"/>
          <w:szCs w:val="24"/>
          <w:lang w:eastAsia="ru-RU"/>
        </w:rPr>
        <w:t xml:space="preserve"> моделируют дальнейший финал данного рассказа или повествования. </w:t>
      </w:r>
      <w:proofErr w:type="gramStart"/>
      <w:r w:rsidRPr="00A07FF6">
        <w:rPr>
          <w:rFonts w:ascii="Times New Roman" w:eastAsia="Times New Roman" w:hAnsi="Times New Roman" w:cs="Times New Roman"/>
          <w:sz w:val="24"/>
          <w:szCs w:val="24"/>
          <w:lang w:eastAsia="ru-RU"/>
        </w:rPr>
        <w:t>Ствол дерева - тема, ветви - предположения, которые ведутся по двум основным направлениям - "возможно" и "вероятно" (количество "ветвей" не ограничено), и, наконец, "листья" - обоснование этих предположений, аргументы в пользу того или иного мнения.</w:t>
      </w:r>
      <w:proofErr w:type="gramEnd"/>
      <w:r w:rsidRPr="00A07FF6">
        <w:rPr>
          <w:rFonts w:ascii="Times New Roman" w:eastAsia="Times New Roman" w:hAnsi="Times New Roman" w:cs="Times New Roman"/>
          <w:sz w:val="24"/>
          <w:szCs w:val="24"/>
          <w:lang w:eastAsia="ru-RU"/>
        </w:rPr>
        <w:t xml:space="preserve"> “Дерево предсказаний” целесообразно использовать на стадии закрепления </w:t>
      </w:r>
      <w:r>
        <w:rPr>
          <w:rFonts w:ascii="Times New Roman" w:eastAsia="Times New Roman" w:hAnsi="Times New Roman" w:cs="Times New Roman"/>
          <w:sz w:val="24"/>
          <w:szCs w:val="24"/>
          <w:lang w:eastAsia="ru-RU"/>
        </w:rPr>
        <w:t>лексики с целью анализа какой-</w:t>
      </w:r>
      <w:r w:rsidRPr="00A07FF6">
        <w:rPr>
          <w:rFonts w:ascii="Times New Roman" w:eastAsia="Times New Roman" w:hAnsi="Times New Roman" w:cs="Times New Roman"/>
          <w:sz w:val="24"/>
          <w:szCs w:val="24"/>
          <w:lang w:eastAsia="ru-RU"/>
        </w:rPr>
        <w:t>либо проблемы, обсуждения текста, прогнозирования событий.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07FF6" w:rsidTr="00A07FF6">
        <w:tc>
          <w:tcPr>
            <w:tcW w:w="4927" w:type="dxa"/>
          </w:tcPr>
          <w:p w:rsidR="00A07FF6" w:rsidRDefault="00A07FF6" w:rsidP="00A07FF6">
            <w:pPr>
              <w:jc w:val="center"/>
              <w:rPr>
                <w:rFonts w:ascii="Times New Roman" w:hAnsi="Times New Roman" w:cs="Times New Roman"/>
                <w:sz w:val="24"/>
                <w:szCs w:val="24"/>
                <w:shd w:val="clear" w:color="auto" w:fill="FFFFFF"/>
              </w:rPr>
            </w:pPr>
            <w:r>
              <w:rPr>
                <w:noProof/>
                <w:lang w:eastAsia="ru-RU"/>
              </w:rPr>
              <w:drawing>
                <wp:inline distT="0" distB="0" distL="0" distR="0">
                  <wp:extent cx="3124200" cy="2343150"/>
                  <wp:effectExtent l="19050" t="0" r="0" b="0"/>
                  <wp:docPr id="34" name="Рисунок 34" descr="https://ds05.infourok.ru/uploads/ex/0ff9/00073be8-962fa259/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5.infourok.ru/uploads/ex/0ff9/00073be8-962fa259/1/img10.jpg"/>
                          <pic:cNvPicPr>
                            <a:picLocks noChangeAspect="1" noChangeArrowheads="1"/>
                          </pic:cNvPicPr>
                        </pic:nvPicPr>
                        <pic:blipFill>
                          <a:blip r:embed="rId14"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c>
          <w:tcPr>
            <w:tcW w:w="4927" w:type="dxa"/>
          </w:tcPr>
          <w:p w:rsidR="00A07FF6" w:rsidRDefault="00A07FF6" w:rsidP="00A07FF6">
            <w:pPr>
              <w:jc w:val="center"/>
              <w:rPr>
                <w:rFonts w:ascii="Times New Roman" w:hAnsi="Times New Roman" w:cs="Times New Roman"/>
                <w:sz w:val="24"/>
                <w:szCs w:val="24"/>
                <w:shd w:val="clear" w:color="auto" w:fill="FFFFFF"/>
              </w:rPr>
            </w:pPr>
            <w:r>
              <w:rPr>
                <w:noProof/>
                <w:lang w:eastAsia="ru-RU"/>
              </w:rPr>
              <w:drawing>
                <wp:inline distT="0" distB="0" distL="0" distR="0">
                  <wp:extent cx="3124198" cy="2343150"/>
                  <wp:effectExtent l="19050" t="0" r="2" b="0"/>
                  <wp:docPr id="37" name="Рисунок 37" descr="https://ds02.infourok.ru/uploads/ex/02c3/0008058a-6d6a144c/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2.infourok.ru/uploads/ex/02c3/0008058a-6d6a144c/img51.jpg"/>
                          <pic:cNvPicPr>
                            <a:picLocks noChangeAspect="1" noChangeArrowheads="1"/>
                          </pic:cNvPicPr>
                        </pic:nvPicPr>
                        <pic:blipFill>
                          <a:blip r:embed="rId15" cstate="print"/>
                          <a:srcRect/>
                          <a:stretch>
                            <a:fillRect/>
                          </a:stretch>
                        </pic:blipFill>
                        <pic:spPr bwMode="auto">
                          <a:xfrm>
                            <a:off x="0" y="0"/>
                            <a:ext cx="3125893" cy="2344421"/>
                          </a:xfrm>
                          <a:prstGeom prst="rect">
                            <a:avLst/>
                          </a:prstGeom>
                          <a:noFill/>
                          <a:ln w="9525">
                            <a:noFill/>
                            <a:miter lim="800000"/>
                            <a:headEnd/>
                            <a:tailEnd/>
                          </a:ln>
                        </pic:spPr>
                      </pic:pic>
                    </a:graphicData>
                  </a:graphic>
                </wp:inline>
              </w:drawing>
            </w:r>
          </w:p>
        </w:tc>
      </w:tr>
    </w:tbl>
    <w:p w:rsidR="00A07FF6" w:rsidRDefault="00A07FF6" w:rsidP="00A07FF6">
      <w:pPr>
        <w:spacing w:after="0" w:line="240" w:lineRule="auto"/>
        <w:jc w:val="both"/>
        <w:rPr>
          <w:rFonts w:ascii="Times New Roman" w:hAnsi="Times New Roman" w:cs="Times New Roman"/>
          <w:sz w:val="24"/>
          <w:szCs w:val="24"/>
          <w:shd w:val="clear" w:color="auto" w:fill="FFFFFF"/>
        </w:rPr>
      </w:pPr>
    </w:p>
    <w:p w:rsidR="00A65742" w:rsidRPr="00A65742" w:rsidRDefault="00A65742" w:rsidP="00A07FF6">
      <w:pPr>
        <w:spacing w:after="0" w:line="240" w:lineRule="auto"/>
        <w:jc w:val="both"/>
        <w:rPr>
          <w:rFonts w:ascii="Times New Roman" w:hAnsi="Times New Roman" w:cs="Times New Roman"/>
          <w:b/>
          <w:i/>
          <w:sz w:val="24"/>
          <w:szCs w:val="24"/>
          <w:shd w:val="clear" w:color="auto" w:fill="FFFFFF"/>
        </w:rPr>
      </w:pPr>
      <w:r w:rsidRPr="00A65742">
        <w:rPr>
          <w:rFonts w:ascii="Times New Roman" w:hAnsi="Times New Roman" w:cs="Times New Roman"/>
          <w:b/>
          <w:i/>
          <w:sz w:val="24"/>
          <w:szCs w:val="24"/>
          <w:shd w:val="clear" w:color="auto" w:fill="FFFFFF"/>
        </w:rPr>
        <w:t xml:space="preserve">10) </w:t>
      </w:r>
      <w:proofErr w:type="spellStart"/>
      <w:r w:rsidRPr="00A65742">
        <w:rPr>
          <w:rFonts w:ascii="Times New Roman" w:hAnsi="Times New Roman" w:cs="Times New Roman"/>
          <w:b/>
          <w:i/>
          <w:sz w:val="24"/>
          <w:szCs w:val="24"/>
          <w:shd w:val="clear" w:color="auto" w:fill="FFFFFF"/>
        </w:rPr>
        <w:t>Фишбоун</w:t>
      </w:r>
      <w:proofErr w:type="spellEnd"/>
    </w:p>
    <w:p w:rsidR="00A65742" w:rsidRPr="00A65742" w:rsidRDefault="00A65742" w:rsidP="00A65742">
      <w:pPr>
        <w:pStyle w:val="a7"/>
        <w:shd w:val="clear" w:color="auto" w:fill="FFFFFF"/>
        <w:spacing w:before="0" w:beforeAutospacing="0" w:after="0" w:afterAutospacing="0"/>
        <w:jc w:val="both"/>
        <w:rPr>
          <w:rFonts w:ascii="Arial" w:hAnsi="Arial" w:cs="Arial"/>
          <w:color w:val="000000"/>
        </w:rPr>
      </w:pPr>
      <w:r w:rsidRPr="00A65742">
        <w:rPr>
          <w:color w:val="000000"/>
          <w:shd w:val="clear" w:color="auto" w:fill="FFFFFF"/>
        </w:rPr>
        <w:t>Суть данного методического п</w:t>
      </w:r>
      <w:r>
        <w:rPr>
          <w:color w:val="000000"/>
          <w:shd w:val="clear" w:color="auto" w:fill="FFFFFF"/>
        </w:rPr>
        <w:t xml:space="preserve">риема </w:t>
      </w:r>
      <w:r w:rsidR="00184B32">
        <w:rPr>
          <w:color w:val="000000"/>
          <w:shd w:val="clear" w:color="auto" w:fill="FFFFFF"/>
        </w:rPr>
        <w:t>–</w:t>
      </w:r>
      <w:r>
        <w:rPr>
          <w:color w:val="000000"/>
          <w:shd w:val="clear" w:color="auto" w:fill="FFFFFF"/>
        </w:rPr>
        <w:t xml:space="preserve"> установление причинно-</w:t>
      </w:r>
      <w:r w:rsidRPr="00A65742">
        <w:rPr>
          <w:color w:val="000000"/>
          <w:shd w:val="clear" w:color="auto" w:fill="FFFFFF"/>
        </w:rPr>
        <w:t xml:space="preserve">следственных взаимосвязей между объектом анализа и влияющими на него факторами, совершение обоснованного выбора. Дополнительно метод позволяет развивать навыки работы с информацией и умение ставить и решать проблемы. Схема </w:t>
      </w:r>
      <w:proofErr w:type="spellStart"/>
      <w:r w:rsidRPr="00A65742">
        <w:rPr>
          <w:color w:val="000000"/>
          <w:shd w:val="clear" w:color="auto" w:fill="FFFFFF"/>
        </w:rPr>
        <w:t>Фишбоун</w:t>
      </w:r>
      <w:proofErr w:type="spellEnd"/>
      <w:r w:rsidRPr="00A65742">
        <w:rPr>
          <w:color w:val="000000"/>
          <w:shd w:val="clear" w:color="auto" w:fill="FFFFFF"/>
        </w:rPr>
        <w:t xml:space="preserve"> может быть составлена заранее. С применением технических средств ее можно сделать в цвете.</w:t>
      </w:r>
      <w:r w:rsidRPr="00A65742">
        <w:rPr>
          <w:color w:val="000000"/>
        </w:rPr>
        <w:t xml:space="preserve"> Схема включает в себя основные четыре блока, представленные в виде головы, хвоста, верхних и нижних косточек. Связующим звеном выступает основная кость или хребет рыбы. Голова - проблема, вопрос, тема, которая подлежат анализу, сравнению, обсуждению.</w:t>
      </w:r>
      <w:r>
        <w:rPr>
          <w:rFonts w:ascii="Arial" w:hAnsi="Arial" w:cs="Arial"/>
          <w:color w:val="000000"/>
        </w:rPr>
        <w:t xml:space="preserve"> </w:t>
      </w:r>
      <w:r w:rsidRPr="00A65742">
        <w:rPr>
          <w:color w:val="000000"/>
        </w:rPr>
        <w:t>Верхние косточки (расположенные справа при вертикальной форме схемы или под углом 45 градусов сверху при горизонтальной) - на них фиксируются основные понятия темы, причины, которые привели к проблеме.</w:t>
      </w:r>
      <w:r>
        <w:rPr>
          <w:color w:val="000000"/>
        </w:rPr>
        <w:t xml:space="preserve"> </w:t>
      </w:r>
      <w:r w:rsidRPr="00A65742">
        <w:rPr>
          <w:color w:val="000000"/>
        </w:rPr>
        <w:t>Нижние косточки (изображаются напротив) - факты, подтверждающие наличие сформулированных причин, или суть понятий, указанных на схеме.</w:t>
      </w:r>
      <w:r>
        <w:rPr>
          <w:color w:val="000000"/>
        </w:rPr>
        <w:t xml:space="preserve"> </w:t>
      </w:r>
      <w:r w:rsidRPr="00A65742">
        <w:rPr>
          <w:color w:val="000000"/>
        </w:rPr>
        <w:t>Хвост-ответ на поставленный вопрос, выводы, обобщения.</w:t>
      </w:r>
      <w:r>
        <w:rPr>
          <w:color w:val="000000"/>
        </w:rPr>
        <w:t xml:space="preserve"> </w:t>
      </w:r>
      <w:r w:rsidRPr="00A65742">
        <w:rPr>
          <w:color w:val="000000"/>
        </w:rPr>
        <w:t xml:space="preserve">Прием </w:t>
      </w:r>
      <w:proofErr w:type="spellStart"/>
      <w:r w:rsidRPr="00A65742">
        <w:rPr>
          <w:color w:val="000000"/>
        </w:rPr>
        <w:t>Фишбоун</w:t>
      </w:r>
      <w:proofErr w:type="spellEnd"/>
      <w:r w:rsidRPr="00A65742">
        <w:rPr>
          <w:color w:val="000000"/>
        </w:rPr>
        <w:t xml:space="preserve"> предполагает ранжирование понятий, поэтому наиболее важные из них для решения основной проблемы располагают ближе к голове. Все записи должны быть краткими, точными, лаконичными и отображать лишь суть понятий.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65742" w:rsidTr="00A65742">
        <w:tc>
          <w:tcPr>
            <w:tcW w:w="4927" w:type="dxa"/>
          </w:tcPr>
          <w:p w:rsidR="00A65742" w:rsidRDefault="00A65742" w:rsidP="00A07FF6">
            <w:pPr>
              <w:jc w:val="both"/>
              <w:rPr>
                <w:rFonts w:ascii="Times New Roman" w:hAnsi="Times New Roman" w:cs="Times New Roman"/>
                <w:sz w:val="24"/>
                <w:szCs w:val="24"/>
                <w:shd w:val="clear" w:color="auto" w:fill="FFFFFF"/>
              </w:rPr>
            </w:pPr>
            <w:r>
              <w:rPr>
                <w:noProof/>
                <w:lang w:eastAsia="ru-RU"/>
              </w:rPr>
              <w:drawing>
                <wp:inline distT="0" distB="0" distL="0" distR="0">
                  <wp:extent cx="2933700" cy="2019300"/>
                  <wp:effectExtent l="19050" t="0" r="0" b="0"/>
                  <wp:docPr id="43" name="Рисунок 43" descr="https://ds04.infourok.ru/uploads/ex/10ed/000dcc8c-5762b911/hello_html_m3a887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10ed/000dcc8c-5762b911/hello_html_m3a887c00.png"/>
                          <pic:cNvPicPr>
                            <a:picLocks noChangeAspect="1" noChangeArrowheads="1"/>
                          </pic:cNvPicPr>
                        </pic:nvPicPr>
                        <pic:blipFill>
                          <a:blip r:embed="rId16" cstate="print"/>
                          <a:srcRect/>
                          <a:stretch>
                            <a:fillRect/>
                          </a:stretch>
                        </pic:blipFill>
                        <pic:spPr bwMode="auto">
                          <a:xfrm>
                            <a:off x="0" y="0"/>
                            <a:ext cx="2934519" cy="2019864"/>
                          </a:xfrm>
                          <a:prstGeom prst="rect">
                            <a:avLst/>
                          </a:prstGeom>
                          <a:noFill/>
                          <a:ln w="9525">
                            <a:noFill/>
                            <a:miter lim="800000"/>
                            <a:headEnd/>
                            <a:tailEnd/>
                          </a:ln>
                        </pic:spPr>
                      </pic:pic>
                    </a:graphicData>
                  </a:graphic>
                </wp:inline>
              </w:drawing>
            </w:r>
          </w:p>
        </w:tc>
        <w:tc>
          <w:tcPr>
            <w:tcW w:w="4927" w:type="dxa"/>
          </w:tcPr>
          <w:p w:rsidR="00A65742" w:rsidRDefault="00A65742" w:rsidP="00A65742">
            <w:pPr>
              <w:jc w:val="center"/>
              <w:rPr>
                <w:rFonts w:ascii="Times New Roman" w:hAnsi="Times New Roman" w:cs="Times New Roman"/>
                <w:sz w:val="24"/>
                <w:szCs w:val="24"/>
                <w:shd w:val="clear" w:color="auto" w:fill="FFFFFF"/>
              </w:rPr>
            </w:pPr>
            <w:r>
              <w:rPr>
                <w:noProof/>
                <w:lang w:eastAsia="ru-RU"/>
              </w:rPr>
              <w:drawing>
                <wp:inline distT="0" distB="0" distL="0" distR="0">
                  <wp:extent cx="2795270" cy="2019300"/>
                  <wp:effectExtent l="19050" t="0" r="5080" b="0"/>
                  <wp:docPr id="46" name="Рисунок 46" descr="https://ds04.infourok.ru/uploads/ex/06ff/0017387e-68a177be/hello_html_m7a99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4.infourok.ru/uploads/ex/06ff/0017387e-68a177be/hello_html_m7a996658.jpg"/>
                          <pic:cNvPicPr>
                            <a:picLocks noChangeAspect="1" noChangeArrowheads="1"/>
                          </pic:cNvPicPr>
                        </pic:nvPicPr>
                        <pic:blipFill>
                          <a:blip r:embed="rId17" cstate="print"/>
                          <a:srcRect/>
                          <a:stretch>
                            <a:fillRect/>
                          </a:stretch>
                        </pic:blipFill>
                        <pic:spPr bwMode="auto">
                          <a:xfrm>
                            <a:off x="0" y="0"/>
                            <a:ext cx="2798837" cy="2021877"/>
                          </a:xfrm>
                          <a:prstGeom prst="rect">
                            <a:avLst/>
                          </a:prstGeom>
                          <a:noFill/>
                          <a:ln w="9525">
                            <a:noFill/>
                            <a:miter lim="800000"/>
                            <a:headEnd/>
                            <a:tailEnd/>
                          </a:ln>
                        </pic:spPr>
                      </pic:pic>
                    </a:graphicData>
                  </a:graphic>
                </wp:inline>
              </w:drawing>
            </w:r>
          </w:p>
        </w:tc>
      </w:tr>
    </w:tbl>
    <w:p w:rsidR="00A65742" w:rsidRPr="00184B32" w:rsidRDefault="00184B32" w:rsidP="00A07FF6">
      <w:pPr>
        <w:spacing w:after="0" w:line="240" w:lineRule="auto"/>
        <w:jc w:val="both"/>
        <w:rPr>
          <w:rFonts w:ascii="Times New Roman" w:hAnsi="Times New Roman" w:cs="Times New Roman"/>
          <w:b/>
          <w:sz w:val="24"/>
          <w:szCs w:val="24"/>
          <w:shd w:val="clear" w:color="auto" w:fill="FFFFFF"/>
        </w:rPr>
      </w:pPr>
      <w:r w:rsidRPr="00184B32">
        <w:rPr>
          <w:rFonts w:ascii="Times New Roman" w:hAnsi="Times New Roman" w:cs="Times New Roman"/>
          <w:b/>
          <w:sz w:val="24"/>
          <w:szCs w:val="24"/>
          <w:shd w:val="clear" w:color="auto" w:fill="FFFFFF"/>
        </w:rPr>
        <w:lastRenderedPageBreak/>
        <w:t>11) «Покопаемся» в памяти.</w:t>
      </w:r>
    </w:p>
    <w:p w:rsidR="00184B32" w:rsidRDefault="00184B32" w:rsidP="00A07FF6">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Прием эффективен на стадии вызова. </w:t>
      </w:r>
    </w:p>
    <w:p w:rsidR="00B82764" w:rsidRPr="00B82764" w:rsidRDefault="00B82764" w:rsidP="00A07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Назовите</w:t>
      </w:r>
      <w:r w:rsidRPr="00B82764">
        <w:rPr>
          <w:rFonts w:ascii="Times New Roman" w:hAnsi="Times New Roman" w:cs="Times New Roman"/>
          <w:sz w:val="24"/>
          <w:szCs w:val="24"/>
        </w:rPr>
        <w:t xml:space="preserve"> тем</w:t>
      </w:r>
      <w:r>
        <w:rPr>
          <w:rFonts w:ascii="Times New Roman" w:hAnsi="Times New Roman" w:cs="Times New Roman"/>
          <w:sz w:val="24"/>
          <w:szCs w:val="24"/>
        </w:rPr>
        <w:t>у занятия.</w:t>
      </w:r>
      <w:r w:rsidRPr="00B82764">
        <w:rPr>
          <w:rFonts w:ascii="Times New Roman" w:hAnsi="Times New Roman" w:cs="Times New Roman"/>
          <w:sz w:val="24"/>
          <w:szCs w:val="24"/>
        </w:rPr>
        <w:t xml:space="preserve"> </w:t>
      </w:r>
    </w:p>
    <w:p w:rsidR="00B82764" w:rsidRPr="00B82764" w:rsidRDefault="00B82764" w:rsidP="00A07FF6">
      <w:pPr>
        <w:spacing w:after="0" w:line="240" w:lineRule="auto"/>
        <w:jc w:val="both"/>
        <w:rPr>
          <w:rFonts w:ascii="Times New Roman" w:hAnsi="Times New Roman" w:cs="Times New Roman"/>
          <w:sz w:val="24"/>
          <w:szCs w:val="24"/>
        </w:rPr>
      </w:pPr>
      <w:r w:rsidRPr="00B82764">
        <w:rPr>
          <w:rFonts w:ascii="Times New Roman" w:hAnsi="Times New Roman" w:cs="Times New Roman"/>
          <w:sz w:val="24"/>
          <w:szCs w:val="24"/>
        </w:rPr>
        <w:t xml:space="preserve">2. Что вы уже знаете об этом? </w:t>
      </w:r>
    </w:p>
    <w:p w:rsidR="00B82764" w:rsidRPr="00B82764" w:rsidRDefault="00B82764" w:rsidP="00A07FF6">
      <w:pPr>
        <w:spacing w:after="0" w:line="240" w:lineRule="auto"/>
        <w:jc w:val="both"/>
        <w:rPr>
          <w:rFonts w:ascii="Times New Roman" w:hAnsi="Times New Roman" w:cs="Times New Roman"/>
          <w:sz w:val="24"/>
          <w:szCs w:val="24"/>
        </w:rPr>
      </w:pPr>
      <w:r w:rsidRPr="00B82764">
        <w:rPr>
          <w:rFonts w:ascii="Times New Roman" w:hAnsi="Times New Roman" w:cs="Times New Roman"/>
          <w:sz w:val="24"/>
          <w:szCs w:val="24"/>
        </w:rPr>
        <w:t>3. Чего вы ожидали или испытывали потребность узнать?</w:t>
      </w:r>
    </w:p>
    <w:p w:rsidR="00B82764" w:rsidRPr="00B82764" w:rsidRDefault="00B82764" w:rsidP="00A07FF6">
      <w:pPr>
        <w:spacing w:after="0" w:line="240" w:lineRule="auto"/>
        <w:jc w:val="both"/>
        <w:rPr>
          <w:rFonts w:ascii="Times New Roman" w:hAnsi="Times New Roman" w:cs="Times New Roman"/>
          <w:sz w:val="24"/>
          <w:szCs w:val="24"/>
          <w:shd w:val="clear" w:color="auto" w:fill="FFFFFF"/>
        </w:rPr>
      </w:pPr>
      <w:r w:rsidRPr="00B82764">
        <w:rPr>
          <w:rFonts w:ascii="Times New Roman" w:hAnsi="Times New Roman" w:cs="Times New Roman"/>
          <w:sz w:val="24"/>
          <w:szCs w:val="24"/>
        </w:rPr>
        <w:t>4. Почему вам это нужно знать?</w:t>
      </w:r>
    </w:p>
    <w:p w:rsidR="00B82764" w:rsidRDefault="00B82764" w:rsidP="00B82764">
      <w:pPr>
        <w:pStyle w:val="a7"/>
        <w:shd w:val="clear" w:color="auto" w:fill="FFFFFF"/>
        <w:spacing w:before="0" w:beforeAutospacing="0" w:after="0" w:afterAutospacing="0"/>
        <w:ind w:firstLine="300"/>
      </w:pPr>
      <w:r>
        <w:t xml:space="preserve">На доске написаны вопросы (применительно к данной теме занятия). Например, </w:t>
      </w:r>
    </w:p>
    <w:p w:rsidR="00B82764" w:rsidRPr="00B82764" w:rsidRDefault="00B82764" w:rsidP="00B82764">
      <w:pPr>
        <w:pStyle w:val="a7"/>
        <w:numPr>
          <w:ilvl w:val="0"/>
          <w:numId w:val="1"/>
        </w:numPr>
        <w:shd w:val="clear" w:color="auto" w:fill="FFFFFF"/>
        <w:spacing w:before="0" w:beforeAutospacing="0" w:after="0" w:afterAutospacing="0"/>
        <w:ind w:left="284" w:hanging="284"/>
      </w:pPr>
      <w:r>
        <w:t>Тема занятия «Лесные пожары».</w:t>
      </w:r>
    </w:p>
    <w:p w:rsidR="00B82764" w:rsidRPr="00B82764" w:rsidRDefault="00B82764" w:rsidP="00B82764">
      <w:pPr>
        <w:pStyle w:val="a7"/>
        <w:numPr>
          <w:ilvl w:val="0"/>
          <w:numId w:val="1"/>
        </w:numPr>
        <w:shd w:val="clear" w:color="auto" w:fill="FFFFFF"/>
        <w:spacing w:before="0" w:beforeAutospacing="0" w:after="0" w:afterAutospacing="0"/>
        <w:ind w:left="284" w:hanging="284"/>
      </w:pPr>
      <w:r w:rsidRPr="00B82764">
        <w:t>Каковы причины лесных пожаров?</w:t>
      </w:r>
    </w:p>
    <w:p w:rsidR="00B82764" w:rsidRPr="00B82764" w:rsidRDefault="00B82764" w:rsidP="00B82764">
      <w:pPr>
        <w:pStyle w:val="a7"/>
        <w:numPr>
          <w:ilvl w:val="0"/>
          <w:numId w:val="1"/>
        </w:numPr>
        <w:shd w:val="clear" w:color="auto" w:fill="FFFFFF"/>
        <w:spacing w:before="0" w:beforeAutospacing="0" w:after="0" w:afterAutospacing="0"/>
        <w:ind w:left="284" w:hanging="284"/>
      </w:pPr>
      <w:r w:rsidRPr="00B82764">
        <w:t>Что бы вы хотели узнать еще о лесных пожарах?</w:t>
      </w:r>
    </w:p>
    <w:p w:rsidR="00B82764" w:rsidRPr="00B82764" w:rsidRDefault="00B82764" w:rsidP="00B82764">
      <w:pPr>
        <w:pStyle w:val="a7"/>
        <w:numPr>
          <w:ilvl w:val="0"/>
          <w:numId w:val="1"/>
        </w:numPr>
        <w:shd w:val="clear" w:color="auto" w:fill="FFFFFF"/>
        <w:spacing w:before="0" w:beforeAutospacing="0" w:after="0" w:afterAutospacing="0"/>
        <w:ind w:left="284" w:hanging="284"/>
      </w:pPr>
      <w:r w:rsidRPr="00B82764">
        <w:t>Почему вам это необходимо узнать?</w:t>
      </w:r>
    </w:p>
    <w:p w:rsidR="00B82764" w:rsidRPr="00B82764" w:rsidRDefault="00B82764" w:rsidP="00B82764">
      <w:pPr>
        <w:pStyle w:val="a7"/>
        <w:shd w:val="clear" w:color="auto" w:fill="FFFFFF"/>
        <w:spacing w:before="0" w:beforeAutospacing="0" w:after="0" w:afterAutospacing="0"/>
        <w:ind w:firstLine="300"/>
        <w:jc w:val="both"/>
      </w:pPr>
      <w:r>
        <w:t>Студенты</w:t>
      </w:r>
      <w:r w:rsidRPr="00B82764">
        <w:t xml:space="preserve"> обсуждают два первых вопроса в парах, затем кратко записывают ответы в тетрадь (могут быть неправильные ответы). Также предлагается записать интересующие их вопросы в тетрадь. В течение дальнейшего хода урока ребята либо подтверждают свои знания, либо исправляют ошибочное мнение, дополняя знания новыми материалами. В конце урока необходимо вернуться к поставленным вопросам и уточнить, получили ли ребята все ответы или осталось что-то невыясненным. Если да, то ответить на них.</w:t>
      </w:r>
    </w:p>
    <w:p w:rsidR="00184B32" w:rsidRDefault="00184B32" w:rsidP="00A07FF6">
      <w:pPr>
        <w:spacing w:after="0" w:line="240" w:lineRule="auto"/>
        <w:jc w:val="both"/>
        <w:rPr>
          <w:rFonts w:ascii="Times New Roman" w:hAnsi="Times New Roman" w:cs="Times New Roman"/>
          <w:sz w:val="24"/>
          <w:szCs w:val="24"/>
          <w:shd w:val="clear" w:color="auto" w:fill="FFFFFF"/>
        </w:rPr>
      </w:pPr>
    </w:p>
    <w:p w:rsidR="00B82764" w:rsidRPr="00B82764" w:rsidRDefault="00B82764" w:rsidP="00A07FF6">
      <w:pPr>
        <w:spacing w:after="0" w:line="240" w:lineRule="auto"/>
        <w:jc w:val="both"/>
        <w:rPr>
          <w:rFonts w:ascii="Times New Roman" w:hAnsi="Times New Roman" w:cs="Times New Roman"/>
          <w:b/>
          <w:i/>
          <w:sz w:val="24"/>
          <w:szCs w:val="24"/>
          <w:shd w:val="clear" w:color="auto" w:fill="FFFFFF"/>
        </w:rPr>
      </w:pPr>
      <w:r w:rsidRPr="00B82764">
        <w:rPr>
          <w:rFonts w:ascii="Times New Roman" w:hAnsi="Times New Roman" w:cs="Times New Roman"/>
          <w:b/>
          <w:i/>
          <w:sz w:val="24"/>
          <w:szCs w:val="24"/>
          <w:shd w:val="clear" w:color="auto" w:fill="FFFFFF"/>
        </w:rPr>
        <w:t>12) Ассоциации</w:t>
      </w:r>
    </w:p>
    <w:p w:rsidR="00AD6792" w:rsidRDefault="00AD6792" w:rsidP="00AD679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Прием эффективен на стадии вызова. </w:t>
      </w:r>
    </w:p>
    <w:p w:rsidR="00B82764" w:rsidRPr="00B82764" w:rsidRDefault="00B82764" w:rsidP="00B82764">
      <w:pPr>
        <w:pStyle w:val="a7"/>
        <w:shd w:val="clear" w:color="auto" w:fill="FFFFFF"/>
        <w:spacing w:before="0" w:beforeAutospacing="0" w:after="0" w:afterAutospacing="0"/>
        <w:jc w:val="both"/>
        <w:rPr>
          <w:rFonts w:ascii="Arial" w:hAnsi="Arial" w:cs="Arial"/>
          <w:color w:val="000000"/>
        </w:rPr>
      </w:pPr>
      <w:r>
        <w:rPr>
          <w:color w:val="000000"/>
        </w:rPr>
        <w:t>Студентам</w:t>
      </w:r>
      <w:r w:rsidRPr="00B82764">
        <w:rPr>
          <w:color w:val="000000"/>
        </w:rPr>
        <w:t xml:space="preserve"> п</w:t>
      </w:r>
      <w:r>
        <w:rPr>
          <w:color w:val="000000"/>
        </w:rPr>
        <w:t>редлагается прочитать тему занятия</w:t>
      </w:r>
      <w:r w:rsidRPr="00B82764">
        <w:rPr>
          <w:color w:val="000000"/>
        </w:rPr>
        <w:t xml:space="preserve"> и ответить на вопрос:</w:t>
      </w:r>
    </w:p>
    <w:p w:rsidR="00B82764" w:rsidRPr="00B82764" w:rsidRDefault="00B82764" w:rsidP="00B82764">
      <w:pPr>
        <w:pStyle w:val="a7"/>
        <w:shd w:val="clear" w:color="auto" w:fill="FFFFFF"/>
        <w:spacing w:before="0" w:beforeAutospacing="0" w:after="0" w:afterAutospacing="0"/>
        <w:jc w:val="both"/>
        <w:rPr>
          <w:rFonts w:ascii="Arial" w:hAnsi="Arial" w:cs="Arial"/>
          <w:color w:val="000000"/>
        </w:rPr>
      </w:pPr>
      <w:r w:rsidRPr="00B82764">
        <w:rPr>
          <w:color w:val="000000"/>
        </w:rPr>
        <w:t>- О чем может пойти речь на уроке?</w:t>
      </w:r>
    </w:p>
    <w:p w:rsidR="00B82764" w:rsidRPr="00B82764" w:rsidRDefault="00B82764" w:rsidP="00B82764">
      <w:pPr>
        <w:pStyle w:val="a7"/>
        <w:shd w:val="clear" w:color="auto" w:fill="FFFFFF"/>
        <w:spacing w:before="0" w:beforeAutospacing="0" w:after="0" w:afterAutospacing="0"/>
        <w:jc w:val="both"/>
        <w:rPr>
          <w:rFonts w:ascii="Arial" w:hAnsi="Arial" w:cs="Arial"/>
          <w:color w:val="000000"/>
        </w:rPr>
      </w:pPr>
      <w:r w:rsidRPr="00B82764">
        <w:rPr>
          <w:color w:val="000000"/>
        </w:rPr>
        <w:t>- Какая ассоциация у вас возникает, когда вы слышите “_______________”?</w:t>
      </w:r>
    </w:p>
    <w:p w:rsidR="00B82764" w:rsidRDefault="00AD6792" w:rsidP="00B82764">
      <w:pPr>
        <w:pStyle w:val="a7"/>
        <w:shd w:val="clear" w:color="auto" w:fill="FFFFFF"/>
        <w:spacing w:before="0" w:beforeAutospacing="0" w:after="0" w:afterAutospacing="0"/>
        <w:jc w:val="both"/>
        <w:rPr>
          <w:color w:val="000000"/>
        </w:rPr>
      </w:pPr>
      <w:r>
        <w:rPr>
          <w:color w:val="000000"/>
        </w:rPr>
        <w:t>Студенты</w:t>
      </w:r>
      <w:r w:rsidR="00B82764" w:rsidRPr="00B82764">
        <w:rPr>
          <w:color w:val="000000"/>
        </w:rPr>
        <w:t xml:space="preserve"> перечисляют все возни</w:t>
      </w:r>
      <w:r>
        <w:rPr>
          <w:color w:val="000000"/>
        </w:rPr>
        <w:t>кшие ассоциации, которые преподаватель</w:t>
      </w:r>
      <w:r w:rsidR="00B82764" w:rsidRPr="00B82764">
        <w:rPr>
          <w:color w:val="000000"/>
        </w:rPr>
        <w:t xml:space="preserve"> также записывает на листе бумаги или доске</w:t>
      </w:r>
      <w:r>
        <w:rPr>
          <w:color w:val="000000"/>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838"/>
      </w:tblGrid>
      <w:tr w:rsidR="00AD6792" w:rsidTr="00AD6792">
        <w:tc>
          <w:tcPr>
            <w:tcW w:w="4927" w:type="dxa"/>
          </w:tcPr>
          <w:p w:rsidR="00AD6792" w:rsidRDefault="00AD6792" w:rsidP="00AD6792">
            <w:pPr>
              <w:pStyle w:val="a7"/>
              <w:spacing w:before="0" w:beforeAutospacing="0" w:after="0" w:afterAutospacing="0"/>
              <w:jc w:val="center"/>
              <w:rPr>
                <w:rFonts w:ascii="Arial" w:hAnsi="Arial" w:cs="Arial"/>
                <w:color w:val="000000"/>
              </w:rPr>
            </w:pPr>
            <w:r>
              <w:rPr>
                <w:noProof/>
              </w:rPr>
              <w:drawing>
                <wp:inline distT="0" distB="0" distL="0" distR="0">
                  <wp:extent cx="3047999" cy="2286000"/>
                  <wp:effectExtent l="19050" t="0" r="1" b="0"/>
                  <wp:docPr id="49" name="Рисунок 49" descr="https://ds04.infourok.ru/uploads/ex/08f1/000fd3e8-ca15eb6b/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4.infourok.ru/uploads/ex/08f1/000fd3e8-ca15eb6b/img10.jpg"/>
                          <pic:cNvPicPr>
                            <a:picLocks noChangeAspect="1" noChangeArrowheads="1"/>
                          </pic:cNvPicPr>
                        </pic:nvPicPr>
                        <pic:blipFill>
                          <a:blip r:embed="rId18" cstate="print"/>
                          <a:srcRect/>
                          <a:stretch>
                            <a:fillRect/>
                          </a:stretch>
                        </pic:blipFill>
                        <pic:spPr bwMode="auto">
                          <a:xfrm>
                            <a:off x="0" y="0"/>
                            <a:ext cx="3049641" cy="2287232"/>
                          </a:xfrm>
                          <a:prstGeom prst="rect">
                            <a:avLst/>
                          </a:prstGeom>
                          <a:noFill/>
                          <a:ln w="9525">
                            <a:noFill/>
                            <a:miter lim="800000"/>
                            <a:headEnd/>
                            <a:tailEnd/>
                          </a:ln>
                        </pic:spPr>
                      </pic:pic>
                    </a:graphicData>
                  </a:graphic>
                </wp:inline>
              </w:drawing>
            </w:r>
          </w:p>
        </w:tc>
        <w:tc>
          <w:tcPr>
            <w:tcW w:w="4927" w:type="dxa"/>
          </w:tcPr>
          <w:p w:rsidR="00AD6792" w:rsidRDefault="00AD6792" w:rsidP="00AD6792">
            <w:pPr>
              <w:pStyle w:val="a7"/>
              <w:spacing w:before="0" w:beforeAutospacing="0" w:after="0" w:afterAutospacing="0"/>
              <w:jc w:val="center"/>
              <w:rPr>
                <w:rFonts w:ascii="Arial" w:hAnsi="Arial" w:cs="Arial"/>
                <w:color w:val="000000"/>
              </w:rPr>
            </w:pPr>
            <w:r>
              <w:rPr>
                <w:noProof/>
              </w:rPr>
              <w:drawing>
                <wp:inline distT="0" distB="0" distL="0" distR="0">
                  <wp:extent cx="2924175" cy="2200275"/>
                  <wp:effectExtent l="19050" t="0" r="9525" b="0"/>
                  <wp:docPr id="52" name="Рисунок 52" descr="https://ds04.infourok.ru/uploads/ex/094b/0004c43a-5bdb402b/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s04.infourok.ru/uploads/ex/094b/0004c43a-5bdb402b/2/img5.jpg"/>
                          <pic:cNvPicPr>
                            <a:picLocks noChangeAspect="1" noChangeArrowheads="1"/>
                          </pic:cNvPicPr>
                        </pic:nvPicPr>
                        <pic:blipFill>
                          <a:blip r:embed="rId19" cstate="print"/>
                          <a:srcRect/>
                          <a:stretch>
                            <a:fillRect/>
                          </a:stretch>
                        </pic:blipFill>
                        <pic:spPr bwMode="auto">
                          <a:xfrm>
                            <a:off x="0" y="0"/>
                            <a:ext cx="2924175" cy="2200275"/>
                          </a:xfrm>
                          <a:prstGeom prst="rect">
                            <a:avLst/>
                          </a:prstGeom>
                          <a:noFill/>
                          <a:ln w="9525">
                            <a:noFill/>
                            <a:miter lim="800000"/>
                            <a:headEnd/>
                            <a:tailEnd/>
                          </a:ln>
                        </pic:spPr>
                      </pic:pic>
                    </a:graphicData>
                  </a:graphic>
                </wp:inline>
              </w:drawing>
            </w:r>
          </w:p>
        </w:tc>
      </w:tr>
    </w:tbl>
    <w:p w:rsidR="00AD6792" w:rsidRPr="00B82764" w:rsidRDefault="00AD6792" w:rsidP="00B82764">
      <w:pPr>
        <w:pStyle w:val="a7"/>
        <w:shd w:val="clear" w:color="auto" w:fill="FFFFFF"/>
        <w:spacing w:before="0" w:beforeAutospacing="0" w:after="0" w:afterAutospacing="0"/>
        <w:jc w:val="both"/>
        <w:rPr>
          <w:rFonts w:ascii="Arial" w:hAnsi="Arial" w:cs="Arial"/>
          <w:color w:val="000000"/>
        </w:rPr>
      </w:pPr>
    </w:p>
    <w:p w:rsidR="00B82764" w:rsidRPr="00DD701C" w:rsidRDefault="00AD6792" w:rsidP="00A07FF6">
      <w:pPr>
        <w:spacing w:after="0" w:line="240" w:lineRule="auto"/>
        <w:jc w:val="both"/>
        <w:rPr>
          <w:rFonts w:ascii="Times New Roman" w:hAnsi="Times New Roman" w:cs="Times New Roman"/>
          <w:b/>
          <w:i/>
          <w:sz w:val="24"/>
          <w:szCs w:val="24"/>
          <w:shd w:val="clear" w:color="auto" w:fill="FFFFFF"/>
        </w:rPr>
      </w:pPr>
      <w:r w:rsidRPr="00DD701C">
        <w:rPr>
          <w:rFonts w:ascii="Times New Roman" w:hAnsi="Times New Roman" w:cs="Times New Roman"/>
          <w:b/>
          <w:i/>
          <w:sz w:val="24"/>
          <w:szCs w:val="24"/>
          <w:shd w:val="clear" w:color="auto" w:fill="FFFFFF"/>
        </w:rPr>
        <w:t xml:space="preserve">13) «Ромашка </w:t>
      </w:r>
      <w:proofErr w:type="spellStart"/>
      <w:r w:rsidRPr="00DD701C">
        <w:rPr>
          <w:rFonts w:ascii="Times New Roman" w:hAnsi="Times New Roman" w:cs="Times New Roman"/>
          <w:b/>
          <w:i/>
          <w:sz w:val="24"/>
          <w:szCs w:val="24"/>
          <w:shd w:val="clear" w:color="auto" w:fill="FFFFFF"/>
        </w:rPr>
        <w:t>Блума</w:t>
      </w:r>
      <w:proofErr w:type="spellEnd"/>
      <w:r w:rsidRPr="00DD701C">
        <w:rPr>
          <w:rFonts w:ascii="Times New Roman" w:hAnsi="Times New Roman" w:cs="Times New Roman"/>
          <w:b/>
          <w:i/>
          <w:sz w:val="24"/>
          <w:szCs w:val="24"/>
          <w:shd w:val="clear" w:color="auto" w:fill="FFFFFF"/>
        </w:rPr>
        <w:t>»</w:t>
      </w:r>
    </w:p>
    <w:p w:rsidR="00AD6792" w:rsidRDefault="00AD6792" w:rsidP="00AD6792">
      <w:pPr>
        <w:shd w:val="clear" w:color="auto" w:fill="FFFFFF"/>
        <w:spacing w:after="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AD6792">
        <w:rPr>
          <w:rFonts w:ascii="Times New Roman" w:hAnsi="Times New Roman" w:cs="Times New Roman"/>
          <w:sz w:val="24"/>
          <w:szCs w:val="24"/>
          <w:shd w:val="clear" w:color="auto" w:fill="FFFFFF"/>
        </w:rPr>
        <w:t xml:space="preserve">Ромашка </w:t>
      </w:r>
      <w:proofErr w:type="spellStart"/>
      <w:r w:rsidRPr="00AD6792">
        <w:rPr>
          <w:rFonts w:ascii="Times New Roman" w:hAnsi="Times New Roman" w:cs="Times New Roman"/>
          <w:sz w:val="24"/>
          <w:szCs w:val="24"/>
          <w:shd w:val="clear" w:color="auto" w:fill="FFFFFF"/>
        </w:rPr>
        <w:t>Блума</w:t>
      </w:r>
      <w:proofErr w:type="spellEnd"/>
      <w:r>
        <w:rPr>
          <w:rFonts w:ascii="Times New Roman" w:hAnsi="Times New Roman" w:cs="Times New Roman"/>
          <w:sz w:val="24"/>
          <w:szCs w:val="24"/>
          <w:shd w:val="clear" w:color="auto" w:fill="FFFFFF"/>
        </w:rPr>
        <w:t>»</w:t>
      </w:r>
      <w:r w:rsidRPr="00AD6792">
        <w:rPr>
          <w:rFonts w:ascii="Times New Roman" w:hAnsi="Times New Roman" w:cs="Times New Roman"/>
          <w:sz w:val="24"/>
          <w:szCs w:val="24"/>
          <w:shd w:val="clear" w:color="auto" w:fill="FFFFFF"/>
        </w:rPr>
        <w:t xml:space="preserve"> состоит из 6 лепестков, каждый из которых содержит свой тип вопросов</w:t>
      </w:r>
      <w:r>
        <w:rPr>
          <w:rFonts w:ascii="Times New Roman" w:hAnsi="Times New Roman" w:cs="Times New Roman"/>
          <w:sz w:val="24"/>
          <w:szCs w:val="24"/>
          <w:shd w:val="clear" w:color="auto" w:fill="FFFFFF"/>
        </w:rPr>
        <w:t>, соответствующих шести категориям:</w:t>
      </w:r>
    </w:p>
    <w:p w:rsidR="00DD701C" w:rsidRDefault="00AD6792" w:rsidP="00DD701C">
      <w:pPr>
        <w:pStyle w:val="a8"/>
        <w:numPr>
          <w:ilvl w:val="0"/>
          <w:numId w:val="2"/>
        </w:numPr>
        <w:shd w:val="clear" w:color="auto" w:fill="FFFFFF"/>
        <w:tabs>
          <w:tab w:val="clear" w:pos="720"/>
        </w:tabs>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AD6792">
        <w:rPr>
          <w:rFonts w:ascii="Times New Roman" w:eastAsia="Times New Roman" w:hAnsi="Times New Roman" w:cs="Times New Roman"/>
          <w:sz w:val="24"/>
          <w:szCs w:val="24"/>
          <w:lang w:eastAsia="ru-RU"/>
        </w:rPr>
        <w:t>Знание – простые вопросы (</w:t>
      </w:r>
      <w:r w:rsidRPr="00AD6792">
        <w:rPr>
          <w:rFonts w:ascii="Times New Roman" w:hAnsi="Times New Roman" w:cs="Times New Roman"/>
          <w:color w:val="000000"/>
          <w:sz w:val="24"/>
          <w:szCs w:val="24"/>
          <w:shd w:val="clear" w:color="auto" w:fill="FFFFFF"/>
        </w:rPr>
        <w:t>Используются, когда требуется назвать какие-либо факты или воспроизвести конкретную информацию:</w:t>
      </w:r>
      <w:proofErr w:type="gramEnd"/>
      <w:r w:rsidRPr="00AD6792">
        <w:rPr>
          <w:rFonts w:ascii="Times New Roman" w:hAnsi="Times New Roman" w:cs="Times New Roman"/>
          <w:color w:val="000000"/>
          <w:sz w:val="24"/>
          <w:szCs w:val="24"/>
          <w:shd w:val="clear" w:color="auto" w:fill="FFFFFF"/>
        </w:rPr>
        <w:t xml:space="preserve"> «Кто?», «Что?», «Когда?», «Где?», «Как?», «Сколько?». </w:t>
      </w:r>
      <w:proofErr w:type="gramStart"/>
      <w:r w:rsidRPr="00AD6792">
        <w:rPr>
          <w:rFonts w:ascii="Times New Roman" w:hAnsi="Times New Roman" w:cs="Times New Roman"/>
          <w:color w:val="000000"/>
          <w:sz w:val="24"/>
          <w:szCs w:val="24"/>
          <w:shd w:val="clear" w:color="auto" w:fill="FFFFFF"/>
        </w:rPr>
        <w:t>Для ответа на них требуется знать фактический материал и активизировать работу памяти)</w:t>
      </w:r>
      <w:r w:rsidRPr="00AD6792">
        <w:rPr>
          <w:rFonts w:ascii="Times New Roman" w:eastAsia="Times New Roman" w:hAnsi="Times New Roman" w:cs="Times New Roman"/>
          <w:sz w:val="24"/>
          <w:szCs w:val="24"/>
          <w:lang w:eastAsia="ru-RU"/>
        </w:rPr>
        <w:t>;</w:t>
      </w:r>
      <w:proofErr w:type="gramEnd"/>
    </w:p>
    <w:p w:rsidR="00DD701C" w:rsidRPr="00DD701C" w:rsidRDefault="00AD6792" w:rsidP="00DD701C">
      <w:pPr>
        <w:pStyle w:val="a8"/>
        <w:numPr>
          <w:ilvl w:val="0"/>
          <w:numId w:val="2"/>
        </w:numPr>
        <w:shd w:val="clear" w:color="auto" w:fill="FFFFFF"/>
        <w:tabs>
          <w:tab w:val="clear" w:pos="720"/>
        </w:tabs>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DD701C">
        <w:rPr>
          <w:rFonts w:ascii="Times New Roman" w:eastAsia="Times New Roman" w:hAnsi="Times New Roman" w:cs="Times New Roman"/>
          <w:sz w:val="24"/>
          <w:szCs w:val="24"/>
          <w:lang w:eastAsia="ru-RU"/>
        </w:rPr>
        <w:t>Понимание – уточняющие (</w:t>
      </w:r>
      <w:r w:rsidRPr="00DD701C">
        <w:rPr>
          <w:rFonts w:ascii="Times New Roman" w:hAnsi="Times New Roman" w:cs="Times New Roman"/>
          <w:color w:val="000000"/>
          <w:sz w:val="24"/>
          <w:szCs w:val="24"/>
          <w:shd w:val="clear" w:color="auto" w:fill="FFFFFF"/>
        </w:rPr>
        <w:t>С их помощью устанавливают обратную связь с собеседником, чтобы разъяснить или конкретизировать только что полученную от него информацию.</w:t>
      </w:r>
      <w:proofErr w:type="gramEnd"/>
      <w:r w:rsidRPr="00DD701C">
        <w:rPr>
          <w:rFonts w:ascii="Times New Roman" w:hAnsi="Times New Roman" w:cs="Times New Roman"/>
          <w:color w:val="000000"/>
          <w:sz w:val="24"/>
          <w:szCs w:val="24"/>
          <w:shd w:val="clear" w:color="auto" w:fill="FFFFFF"/>
        </w:rPr>
        <w:t xml:space="preserve"> Также они помогают получить сведения, которые не были сообщены прямо, но подразумевались в беседе</w:t>
      </w:r>
      <w:r w:rsidR="00DD701C" w:rsidRPr="00DD701C">
        <w:rPr>
          <w:rFonts w:ascii="Times New Roman" w:hAnsi="Times New Roman" w:cs="Times New Roman"/>
          <w:color w:val="000000"/>
          <w:sz w:val="24"/>
          <w:szCs w:val="24"/>
          <w:shd w:val="clear" w:color="auto" w:fill="FFFFFF"/>
        </w:rPr>
        <w:t xml:space="preserve">: </w:t>
      </w:r>
      <w:proofErr w:type="gramStart"/>
      <w:r w:rsidR="00DD701C" w:rsidRPr="00DD701C">
        <w:rPr>
          <w:rFonts w:ascii="Times New Roman" w:eastAsia="Times New Roman" w:hAnsi="Times New Roman" w:cs="Times New Roman"/>
          <w:color w:val="000000"/>
          <w:sz w:val="24"/>
          <w:szCs w:val="24"/>
          <w:lang w:eastAsia="ru-RU"/>
        </w:rPr>
        <w:t>«Вы имели ввиду, что …?»; «То есть ты говоришь, что …?»; «Можно ли считать, что …?»).</w:t>
      </w:r>
      <w:proofErr w:type="gramEnd"/>
    </w:p>
    <w:p w:rsidR="00DD701C" w:rsidRPr="00DD701C" w:rsidRDefault="00AD6792" w:rsidP="00DD701C">
      <w:pPr>
        <w:pStyle w:val="a8"/>
        <w:numPr>
          <w:ilvl w:val="0"/>
          <w:numId w:val="2"/>
        </w:numPr>
        <w:shd w:val="clear" w:color="auto" w:fill="FFFFFF"/>
        <w:tabs>
          <w:tab w:val="clear" w:pos="720"/>
        </w:tabs>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DD701C">
        <w:rPr>
          <w:rFonts w:ascii="Times New Roman" w:eastAsia="Times New Roman" w:hAnsi="Times New Roman" w:cs="Times New Roman"/>
          <w:sz w:val="24"/>
          <w:szCs w:val="24"/>
          <w:lang w:eastAsia="ru-RU"/>
        </w:rPr>
        <w:lastRenderedPageBreak/>
        <w:t>Применение – практические</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Задаются с целью проверить связь теории и практики.</w:t>
      </w:r>
      <w:proofErr w:type="gramEnd"/>
      <w:r w:rsidR="00DD701C" w:rsidRPr="00DD701C">
        <w:rPr>
          <w:rFonts w:ascii="Times New Roman" w:eastAsia="Times New Roman" w:hAnsi="Times New Roman" w:cs="Times New Roman"/>
          <w:color w:val="000000"/>
          <w:sz w:val="24"/>
          <w:szCs w:val="24"/>
          <w:lang w:eastAsia="ru-RU"/>
        </w:rPr>
        <w:t xml:space="preserve"> Они показывают, насколько хорошо ученики умеют привести свои примеры к какой-либо ситуации или явлению. Удобно начинать такой вопрос со слова: «Предложи …»: </w:t>
      </w:r>
      <w:proofErr w:type="gramStart"/>
      <w:r w:rsidR="00DD701C" w:rsidRPr="00DD701C">
        <w:rPr>
          <w:rFonts w:ascii="Times New Roman" w:eastAsia="Times New Roman" w:hAnsi="Times New Roman" w:cs="Times New Roman"/>
          <w:color w:val="000000"/>
          <w:sz w:val="24"/>
          <w:szCs w:val="24"/>
          <w:lang w:eastAsia="ru-RU"/>
        </w:rPr>
        <w:t>«Предложи, что можно сделать из …?»; «Где еще можно использовать …?»; «Где в жизни можно наблюдать такое явление?»).</w:t>
      </w:r>
      <w:proofErr w:type="gramEnd"/>
    </w:p>
    <w:p w:rsidR="00DD701C" w:rsidRPr="00DD701C" w:rsidRDefault="00AD6792" w:rsidP="00DD701C">
      <w:pPr>
        <w:numPr>
          <w:ilvl w:val="0"/>
          <w:numId w:val="2"/>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AD6792">
        <w:rPr>
          <w:rFonts w:ascii="Times New Roman" w:eastAsia="Times New Roman" w:hAnsi="Times New Roman" w:cs="Times New Roman"/>
          <w:sz w:val="24"/>
          <w:szCs w:val="24"/>
          <w:lang w:eastAsia="ru-RU"/>
        </w:rPr>
        <w:t>Анализ – интерпретационные</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Большинство из них строятся со словом:</w:t>
      </w:r>
      <w:proofErr w:type="gramEnd"/>
      <w:r w:rsidR="00DD701C" w:rsidRPr="00DD701C">
        <w:rPr>
          <w:rFonts w:ascii="Times New Roman" w:eastAsia="Times New Roman" w:hAnsi="Times New Roman" w:cs="Times New Roman"/>
          <w:color w:val="000000"/>
          <w:sz w:val="24"/>
          <w:szCs w:val="24"/>
          <w:lang w:eastAsia="ru-RU"/>
        </w:rPr>
        <w:t xml:space="preserve"> «Почему …?». Они помогают устанавливать причины и следствия различных явлений и поступков: «Почему зимой выпадает снег?».</w:t>
      </w:r>
      <w:r w:rsidR="00DD701C">
        <w:rPr>
          <w:rFonts w:ascii="Times New Roman" w:eastAsia="Times New Roman" w:hAnsi="Times New Roman" w:cs="Times New Roman"/>
          <w:sz w:val="24"/>
          <w:szCs w:val="24"/>
          <w:lang w:eastAsia="ru-RU"/>
        </w:rPr>
        <w:t xml:space="preserve"> </w:t>
      </w:r>
      <w:proofErr w:type="gramStart"/>
      <w:r w:rsidR="00DD701C" w:rsidRPr="00DD701C">
        <w:rPr>
          <w:rFonts w:ascii="Times New Roman" w:eastAsia="Times New Roman" w:hAnsi="Times New Roman" w:cs="Times New Roman"/>
          <w:color w:val="000000"/>
          <w:sz w:val="24"/>
          <w:szCs w:val="24"/>
          <w:lang w:eastAsia="ru-RU"/>
        </w:rPr>
        <w:t>Интерпретационные вопросы помогают найти новый подход к проблемам, получить углубленную информацию о различных вещах и выяснить ранее непонятные причины действий и поступков людей</w:t>
      </w:r>
      <w:r w:rsidR="00DD701C">
        <w:rPr>
          <w:rFonts w:ascii="Times New Roman" w:eastAsia="Times New Roman" w:hAnsi="Times New Roman" w:cs="Times New Roman"/>
          <w:color w:val="000000"/>
          <w:sz w:val="24"/>
          <w:szCs w:val="24"/>
          <w:lang w:eastAsia="ru-RU"/>
        </w:rPr>
        <w:t>)</w:t>
      </w:r>
      <w:r w:rsidR="00DD701C" w:rsidRPr="00DD701C">
        <w:rPr>
          <w:rFonts w:ascii="Times New Roman" w:eastAsia="Times New Roman" w:hAnsi="Times New Roman" w:cs="Times New Roman"/>
          <w:color w:val="000000"/>
          <w:sz w:val="24"/>
          <w:szCs w:val="24"/>
          <w:lang w:eastAsia="ru-RU"/>
        </w:rPr>
        <w:t>.</w:t>
      </w:r>
      <w:proofErr w:type="gramEnd"/>
    </w:p>
    <w:p w:rsidR="00DD701C" w:rsidRPr="00DD701C" w:rsidRDefault="00AD6792" w:rsidP="00DD701C">
      <w:pPr>
        <w:numPr>
          <w:ilvl w:val="0"/>
          <w:numId w:val="2"/>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AD6792">
        <w:rPr>
          <w:rFonts w:ascii="Times New Roman" w:eastAsia="Times New Roman" w:hAnsi="Times New Roman" w:cs="Times New Roman"/>
          <w:sz w:val="24"/>
          <w:szCs w:val="24"/>
          <w:lang w:eastAsia="ru-RU"/>
        </w:rPr>
        <w:t>Синтез – творческие</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В них всегда присутствует частичная условность, предположение или прогноз, поэтому вопрос обычно содержит в своей формулировке частицу «бы» или начинается со слова:</w:t>
      </w:r>
      <w:proofErr w:type="gramEnd"/>
      <w:r w:rsidR="00DD701C" w:rsidRPr="00DD701C">
        <w:rPr>
          <w:rFonts w:ascii="Times New Roman" w:eastAsia="Times New Roman" w:hAnsi="Times New Roman" w:cs="Times New Roman"/>
          <w:color w:val="000000"/>
          <w:sz w:val="24"/>
          <w:szCs w:val="24"/>
          <w:lang w:eastAsia="ru-RU"/>
        </w:rPr>
        <w:t xml:space="preserve"> «Придумай …»:</w:t>
      </w:r>
      <w:r w:rsidR="00DD701C" w:rsidRPr="00DD701C">
        <w:rPr>
          <w:rFonts w:ascii="Times New Roman" w:eastAsia="Times New Roman" w:hAnsi="Times New Roman" w:cs="Times New Roman"/>
          <w:sz w:val="24"/>
          <w:szCs w:val="24"/>
          <w:lang w:eastAsia="ru-RU"/>
        </w:rPr>
        <w:t xml:space="preserve"> </w:t>
      </w:r>
      <w:proofErr w:type="gramStart"/>
      <w:r w:rsidR="00DD701C" w:rsidRPr="00DD701C">
        <w:rPr>
          <w:rFonts w:ascii="Times New Roman" w:eastAsia="Times New Roman" w:hAnsi="Times New Roman" w:cs="Times New Roman"/>
          <w:color w:val="000000"/>
          <w:sz w:val="24"/>
          <w:szCs w:val="24"/>
          <w:lang w:eastAsia="ru-RU"/>
        </w:rPr>
        <w:t>«Что могло бы измениться …?»;</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«Придумай, что случится, если …?»;</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«Какие события произойдут в рассказе после …?»).</w:t>
      </w:r>
      <w:proofErr w:type="gramEnd"/>
    </w:p>
    <w:p w:rsidR="00DD701C" w:rsidRPr="00DD701C" w:rsidRDefault="00AD6792" w:rsidP="00DD701C">
      <w:pPr>
        <w:numPr>
          <w:ilvl w:val="0"/>
          <w:numId w:val="2"/>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proofErr w:type="gramStart"/>
      <w:r w:rsidRPr="00AD6792">
        <w:rPr>
          <w:rFonts w:ascii="Times New Roman" w:eastAsia="Times New Roman" w:hAnsi="Times New Roman" w:cs="Times New Roman"/>
          <w:sz w:val="24"/>
          <w:szCs w:val="24"/>
          <w:lang w:eastAsia="ru-RU"/>
        </w:rPr>
        <w:t>Оценка – оценочные</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hAnsi="Times New Roman" w:cs="Times New Roman"/>
          <w:color w:val="000000"/>
          <w:sz w:val="24"/>
          <w:szCs w:val="24"/>
          <w:shd w:val="clear" w:color="auto" w:fill="FFFFFF"/>
        </w:rPr>
        <w:t>Позволяют выяснить критерии оценки каких-либо событий, фактов и явлений.</w:t>
      </w:r>
      <w:proofErr w:type="gramEnd"/>
      <w:r w:rsidR="00DD701C" w:rsidRPr="00DD701C">
        <w:rPr>
          <w:rFonts w:ascii="Times New Roman" w:hAnsi="Times New Roman" w:cs="Times New Roman"/>
          <w:color w:val="000000"/>
          <w:sz w:val="24"/>
          <w:szCs w:val="24"/>
          <w:shd w:val="clear" w:color="auto" w:fill="FFFFFF"/>
        </w:rPr>
        <w:t xml:space="preserve"> Они помогают выбрать лучший из вариантов решения проблемы или ситуации. Детям оценочные вопросы можно задавать, начиная со слова: «Поделись …». </w:t>
      </w:r>
      <w:proofErr w:type="gramStart"/>
      <w:r w:rsidR="00DD701C" w:rsidRPr="00DD701C">
        <w:rPr>
          <w:rFonts w:ascii="Times New Roman" w:eastAsia="Times New Roman" w:hAnsi="Times New Roman" w:cs="Times New Roman"/>
          <w:color w:val="000000"/>
          <w:sz w:val="24"/>
          <w:szCs w:val="24"/>
          <w:lang w:eastAsia="ru-RU"/>
        </w:rPr>
        <w:t>«Поделись, как ты относишься к …?»;</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«Почему это хорошо, а не плохо?»;</w:t>
      </w:r>
      <w:r w:rsidR="00DD701C" w:rsidRPr="00DD701C">
        <w:rPr>
          <w:rFonts w:ascii="Times New Roman" w:eastAsia="Times New Roman" w:hAnsi="Times New Roman" w:cs="Times New Roman"/>
          <w:sz w:val="24"/>
          <w:szCs w:val="24"/>
          <w:lang w:eastAsia="ru-RU"/>
        </w:rPr>
        <w:t xml:space="preserve"> </w:t>
      </w:r>
      <w:r w:rsidR="00DD701C" w:rsidRPr="00DD701C">
        <w:rPr>
          <w:rFonts w:ascii="Times New Roman" w:eastAsia="Times New Roman" w:hAnsi="Times New Roman" w:cs="Times New Roman"/>
          <w:color w:val="000000"/>
          <w:sz w:val="24"/>
          <w:szCs w:val="24"/>
          <w:lang w:eastAsia="ru-RU"/>
        </w:rPr>
        <w:t>«Как определить, каким образом лучше поступить?»).</w:t>
      </w:r>
      <w:proofErr w:type="gramEnd"/>
    </w:p>
    <w:tbl>
      <w:tblPr>
        <w:tblStyle w:val="a5"/>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9"/>
        <w:gridCol w:w="4789"/>
      </w:tblGrid>
      <w:tr w:rsidR="00DD701C" w:rsidTr="00DD701C">
        <w:tc>
          <w:tcPr>
            <w:tcW w:w="4927" w:type="dxa"/>
          </w:tcPr>
          <w:p w:rsidR="00DD701C" w:rsidRDefault="00DD701C" w:rsidP="00DD701C">
            <w:pPr>
              <w:jc w:val="center"/>
              <w:textAlignment w:val="baseline"/>
              <w:rPr>
                <w:rFonts w:ascii="Times New Roman" w:eastAsia="Times New Roman" w:hAnsi="Times New Roman" w:cs="Times New Roman"/>
                <w:sz w:val="24"/>
                <w:szCs w:val="24"/>
                <w:lang w:eastAsia="ru-RU"/>
              </w:rPr>
            </w:pPr>
            <w:r>
              <w:rPr>
                <w:noProof/>
                <w:lang w:eastAsia="ru-RU"/>
              </w:rPr>
              <w:drawing>
                <wp:inline distT="0" distB="0" distL="0" distR="0">
                  <wp:extent cx="3028950" cy="2266950"/>
                  <wp:effectExtent l="19050" t="0" r="0" b="0"/>
                  <wp:docPr id="55" name="Рисунок 55" descr="https://ds04.infourok.ru/uploads/ex/11ef/0004309e-05abce82/2/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4.infourok.ru/uploads/ex/11ef/0004309e-05abce82/2/img13.jpg"/>
                          <pic:cNvPicPr>
                            <a:picLocks noChangeAspect="1" noChangeArrowheads="1"/>
                          </pic:cNvPicPr>
                        </pic:nvPicPr>
                        <pic:blipFill>
                          <a:blip r:embed="rId20" cstate="print"/>
                          <a:srcRect/>
                          <a:stretch>
                            <a:fillRect/>
                          </a:stretch>
                        </pic:blipFill>
                        <pic:spPr bwMode="auto">
                          <a:xfrm>
                            <a:off x="0" y="0"/>
                            <a:ext cx="3028950" cy="2266950"/>
                          </a:xfrm>
                          <a:prstGeom prst="rect">
                            <a:avLst/>
                          </a:prstGeom>
                          <a:noFill/>
                          <a:ln w="9525">
                            <a:noFill/>
                            <a:miter lim="800000"/>
                            <a:headEnd/>
                            <a:tailEnd/>
                          </a:ln>
                        </pic:spPr>
                      </pic:pic>
                    </a:graphicData>
                  </a:graphic>
                </wp:inline>
              </w:drawing>
            </w:r>
          </w:p>
        </w:tc>
        <w:tc>
          <w:tcPr>
            <w:tcW w:w="4927" w:type="dxa"/>
          </w:tcPr>
          <w:p w:rsidR="00DD701C" w:rsidRDefault="00DD701C" w:rsidP="00DD701C">
            <w:pPr>
              <w:jc w:val="center"/>
              <w:textAlignment w:val="baseline"/>
              <w:rPr>
                <w:rFonts w:ascii="Times New Roman" w:eastAsia="Times New Roman" w:hAnsi="Times New Roman" w:cs="Times New Roman"/>
                <w:sz w:val="24"/>
                <w:szCs w:val="24"/>
                <w:lang w:eastAsia="ru-RU"/>
              </w:rPr>
            </w:pPr>
            <w:r>
              <w:rPr>
                <w:noProof/>
                <w:lang w:eastAsia="ru-RU"/>
              </w:rPr>
              <w:drawing>
                <wp:inline distT="0" distB="0" distL="0" distR="0">
                  <wp:extent cx="2895600" cy="2266950"/>
                  <wp:effectExtent l="19050" t="0" r="0" b="0"/>
                  <wp:docPr id="58" name="Рисунок 58" descr="https://fs00.infourok.ru/images/doc/188/21555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00.infourok.ru/images/doc/188/215552/img8.jpg"/>
                          <pic:cNvPicPr>
                            <a:picLocks noChangeAspect="1" noChangeArrowheads="1"/>
                          </pic:cNvPicPr>
                        </pic:nvPicPr>
                        <pic:blipFill>
                          <a:blip r:embed="rId21" cstate="print"/>
                          <a:srcRect/>
                          <a:stretch>
                            <a:fillRect/>
                          </a:stretch>
                        </pic:blipFill>
                        <pic:spPr bwMode="auto">
                          <a:xfrm>
                            <a:off x="0" y="0"/>
                            <a:ext cx="2896719" cy="2267826"/>
                          </a:xfrm>
                          <a:prstGeom prst="rect">
                            <a:avLst/>
                          </a:prstGeom>
                          <a:noFill/>
                          <a:ln w="9525">
                            <a:noFill/>
                            <a:miter lim="800000"/>
                            <a:headEnd/>
                            <a:tailEnd/>
                          </a:ln>
                        </pic:spPr>
                      </pic:pic>
                    </a:graphicData>
                  </a:graphic>
                </wp:inline>
              </w:drawing>
            </w:r>
          </w:p>
        </w:tc>
      </w:tr>
    </w:tbl>
    <w:p w:rsidR="00AD6792" w:rsidRPr="00AD6792" w:rsidRDefault="00AD6792" w:rsidP="00DD701C">
      <w:pPr>
        <w:shd w:val="clear" w:color="auto" w:fill="FFFFFF"/>
        <w:spacing w:after="0" w:line="240" w:lineRule="auto"/>
        <w:ind w:left="66"/>
        <w:jc w:val="both"/>
        <w:textAlignment w:val="baseline"/>
        <w:rPr>
          <w:rFonts w:ascii="Times New Roman" w:eastAsia="Times New Roman" w:hAnsi="Times New Roman" w:cs="Times New Roman"/>
          <w:sz w:val="24"/>
          <w:szCs w:val="24"/>
          <w:lang w:eastAsia="ru-RU"/>
        </w:rPr>
      </w:pPr>
    </w:p>
    <w:p w:rsidR="00AD6792" w:rsidRPr="005E63CD" w:rsidRDefault="005E63CD" w:rsidP="00A07FF6">
      <w:pPr>
        <w:spacing w:after="0" w:line="240" w:lineRule="auto"/>
        <w:jc w:val="both"/>
        <w:rPr>
          <w:rFonts w:ascii="Times New Roman" w:hAnsi="Times New Roman" w:cs="Times New Roman"/>
          <w:b/>
          <w:i/>
          <w:sz w:val="24"/>
          <w:szCs w:val="24"/>
          <w:shd w:val="clear" w:color="auto" w:fill="FFFFFF"/>
        </w:rPr>
      </w:pPr>
      <w:r w:rsidRPr="005E63CD">
        <w:rPr>
          <w:rFonts w:ascii="Times New Roman" w:hAnsi="Times New Roman" w:cs="Times New Roman"/>
          <w:b/>
          <w:i/>
          <w:sz w:val="24"/>
          <w:szCs w:val="24"/>
          <w:shd w:val="clear" w:color="auto" w:fill="FFFFFF"/>
        </w:rPr>
        <w:t>14) Эссе</w:t>
      </w:r>
    </w:p>
    <w:p w:rsidR="005E63CD"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Этот вид письм</w:t>
      </w:r>
      <w:r>
        <w:rPr>
          <w:rFonts w:ascii="Times New Roman" w:hAnsi="Times New Roman" w:cs="Times New Roman"/>
          <w:sz w:val="24"/>
          <w:szCs w:val="24"/>
        </w:rPr>
        <w:t>енного задания применяется в конце занятия, чтобы помочь студентам</w:t>
      </w:r>
      <w:r w:rsidRPr="005E63CD">
        <w:rPr>
          <w:rFonts w:ascii="Times New Roman" w:hAnsi="Times New Roman" w:cs="Times New Roman"/>
          <w:sz w:val="24"/>
          <w:szCs w:val="24"/>
        </w:rPr>
        <w:t xml:space="preserve"> подытожить свои знания по изу</w:t>
      </w:r>
      <w:r>
        <w:rPr>
          <w:rFonts w:ascii="Times New Roman" w:hAnsi="Times New Roman" w:cs="Times New Roman"/>
          <w:sz w:val="24"/>
          <w:szCs w:val="24"/>
        </w:rPr>
        <w:t>чаемой теме. Можно попросить студентов</w:t>
      </w:r>
      <w:r w:rsidRPr="005E63CD">
        <w:rPr>
          <w:rFonts w:ascii="Times New Roman" w:hAnsi="Times New Roman" w:cs="Times New Roman"/>
          <w:sz w:val="24"/>
          <w:szCs w:val="24"/>
        </w:rPr>
        <w:t xml:space="preserve"> ответить на два вопроса: </w:t>
      </w:r>
    </w:p>
    <w:p w:rsidR="005E63CD"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 xml:space="preserve">- Что они узнали по пройденной теме? </w:t>
      </w:r>
    </w:p>
    <w:p w:rsidR="005E63CD"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 Что хотели бы узнать? (или задать вопрос на который они не получили ответа).</w:t>
      </w:r>
    </w:p>
    <w:p w:rsidR="005E63CD" w:rsidRDefault="005E63CD" w:rsidP="00A07FF6">
      <w:pPr>
        <w:spacing w:after="0" w:line="240" w:lineRule="auto"/>
        <w:jc w:val="both"/>
        <w:rPr>
          <w:rFonts w:ascii="Times New Roman" w:hAnsi="Times New Roman" w:cs="Times New Roman"/>
          <w:sz w:val="24"/>
          <w:szCs w:val="24"/>
          <w:shd w:val="clear" w:color="auto" w:fill="FFFFFF"/>
        </w:rPr>
      </w:pPr>
    </w:p>
    <w:p w:rsidR="005E63CD" w:rsidRPr="005E63CD" w:rsidRDefault="005E63CD" w:rsidP="00A07FF6">
      <w:pPr>
        <w:spacing w:after="0" w:line="240" w:lineRule="auto"/>
        <w:jc w:val="both"/>
        <w:rPr>
          <w:rFonts w:ascii="Times New Roman" w:hAnsi="Times New Roman" w:cs="Times New Roman"/>
          <w:b/>
          <w:i/>
          <w:sz w:val="24"/>
          <w:szCs w:val="24"/>
        </w:rPr>
      </w:pPr>
      <w:r w:rsidRPr="005E63CD">
        <w:rPr>
          <w:rFonts w:ascii="Times New Roman" w:hAnsi="Times New Roman" w:cs="Times New Roman"/>
          <w:b/>
          <w:i/>
          <w:sz w:val="24"/>
          <w:szCs w:val="24"/>
          <w:shd w:val="clear" w:color="auto" w:fill="FFFFFF"/>
        </w:rPr>
        <w:t xml:space="preserve">15) </w:t>
      </w:r>
      <w:r w:rsidRPr="005E63CD">
        <w:rPr>
          <w:rFonts w:ascii="Times New Roman" w:hAnsi="Times New Roman" w:cs="Times New Roman"/>
          <w:b/>
          <w:i/>
          <w:sz w:val="24"/>
          <w:szCs w:val="24"/>
        </w:rPr>
        <w:t>“Шесть шляп критического мышления”</w:t>
      </w:r>
    </w:p>
    <w:p w:rsidR="009D46A1"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Это задание обычно используется на стадии рефлексии. Суть п</w:t>
      </w:r>
      <w:r w:rsidR="009D46A1">
        <w:rPr>
          <w:rFonts w:ascii="Times New Roman" w:hAnsi="Times New Roman" w:cs="Times New Roman"/>
          <w:sz w:val="24"/>
          <w:szCs w:val="24"/>
        </w:rPr>
        <w:t>риема состоит в следующем: группа</w:t>
      </w:r>
      <w:r w:rsidRPr="005E63CD">
        <w:rPr>
          <w:rFonts w:ascii="Times New Roman" w:hAnsi="Times New Roman" w:cs="Times New Roman"/>
          <w:sz w:val="24"/>
          <w:szCs w:val="24"/>
        </w:rPr>
        <w:t xml:space="preserve"> делится на шесть групп, каждая группа “примеряет свою шляпу”, высказывается шесть точек зрения на одну и ту же проблему. </w:t>
      </w:r>
    </w:p>
    <w:p w:rsidR="009D46A1"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 xml:space="preserve">“Белая шляпа” —&gt; АТИСТИЧЕСКАЯ (констатируются факты по проблеме, без их обсуждения); </w:t>
      </w:r>
    </w:p>
    <w:p w:rsidR="009D46A1"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 xml:space="preserve">“Желтая шляпа” —&gt; ПОЛОЖИТЕЛЬНАЯ (высказываются положительные моменты); “Черная шляпа” —&gt; НЕГАТИВНАЯ (группа констатирует отрицательные моменты по изучаемой проблеме); </w:t>
      </w:r>
    </w:p>
    <w:p w:rsidR="009D46A1"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 xml:space="preserve">“Синяя шляпа” —&gt; АНАЛИТИЧЕСКАЯ (проводится анализ, группа отвечает на вопросы: почему? зачем? связи?); </w:t>
      </w:r>
    </w:p>
    <w:p w:rsidR="009D46A1"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lastRenderedPageBreak/>
        <w:t xml:space="preserve">“Зеленая шляпа” —&gt; ТВОРЧЕСКАЯ (можно высказывать самые “бредовые идеи и предположения”); </w:t>
      </w:r>
    </w:p>
    <w:p w:rsidR="005E63CD" w:rsidRDefault="005E63CD" w:rsidP="00A07FF6">
      <w:pPr>
        <w:spacing w:after="0" w:line="240" w:lineRule="auto"/>
        <w:jc w:val="both"/>
        <w:rPr>
          <w:rFonts w:ascii="Times New Roman" w:hAnsi="Times New Roman" w:cs="Times New Roman"/>
          <w:sz w:val="24"/>
          <w:szCs w:val="24"/>
        </w:rPr>
      </w:pPr>
      <w:r w:rsidRPr="005E63CD">
        <w:rPr>
          <w:rFonts w:ascii="Times New Roman" w:hAnsi="Times New Roman" w:cs="Times New Roman"/>
          <w:sz w:val="24"/>
          <w:szCs w:val="24"/>
        </w:rPr>
        <w:t>“Красная шляпа” —&gt; ЭМОЦИОНАЛЬНАЯ (группа формулирует свои эмоции, которые они испытывали при работе с материалом</w:t>
      </w:r>
      <w:r w:rsidR="009D46A1">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4"/>
        <w:gridCol w:w="4970"/>
      </w:tblGrid>
      <w:tr w:rsidR="009D46A1" w:rsidTr="009D46A1">
        <w:tc>
          <w:tcPr>
            <w:tcW w:w="4927" w:type="dxa"/>
          </w:tcPr>
          <w:p w:rsidR="009D46A1" w:rsidRDefault="009D46A1" w:rsidP="00A07FF6">
            <w:pPr>
              <w:jc w:val="both"/>
              <w:rPr>
                <w:rFonts w:ascii="Times New Roman" w:hAnsi="Times New Roman" w:cs="Times New Roman"/>
                <w:sz w:val="24"/>
                <w:szCs w:val="24"/>
                <w:shd w:val="clear" w:color="auto" w:fill="FFFFFF"/>
              </w:rPr>
            </w:pPr>
            <w:r>
              <w:rPr>
                <w:noProof/>
                <w:lang w:eastAsia="ru-RU"/>
              </w:rPr>
              <w:drawing>
                <wp:inline distT="0" distB="0" distL="0" distR="0">
                  <wp:extent cx="3095625" cy="2114550"/>
                  <wp:effectExtent l="19050" t="0" r="9525" b="0"/>
                  <wp:docPr id="61" name="Рисунок 61" descr="https://ds04.infourok.ru/uploads/ex/0c64/001912a3-9c232922/hello_html_43cd5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s04.infourok.ru/uploads/ex/0c64/001912a3-9c232922/hello_html_43cd5d2d.jpg"/>
                          <pic:cNvPicPr>
                            <a:picLocks noChangeAspect="1" noChangeArrowheads="1"/>
                          </pic:cNvPicPr>
                        </pic:nvPicPr>
                        <pic:blipFill>
                          <a:blip r:embed="rId22" cstate="print"/>
                          <a:srcRect/>
                          <a:stretch>
                            <a:fillRect/>
                          </a:stretch>
                        </pic:blipFill>
                        <pic:spPr bwMode="auto">
                          <a:xfrm>
                            <a:off x="0" y="0"/>
                            <a:ext cx="3095625" cy="2114550"/>
                          </a:xfrm>
                          <a:prstGeom prst="rect">
                            <a:avLst/>
                          </a:prstGeom>
                          <a:noFill/>
                          <a:ln w="9525">
                            <a:noFill/>
                            <a:miter lim="800000"/>
                            <a:headEnd/>
                            <a:tailEnd/>
                          </a:ln>
                        </pic:spPr>
                      </pic:pic>
                    </a:graphicData>
                  </a:graphic>
                </wp:inline>
              </w:drawing>
            </w:r>
          </w:p>
        </w:tc>
        <w:tc>
          <w:tcPr>
            <w:tcW w:w="4927" w:type="dxa"/>
          </w:tcPr>
          <w:p w:rsidR="009D46A1" w:rsidRDefault="009D46A1" w:rsidP="009D46A1">
            <w:pPr>
              <w:jc w:val="center"/>
              <w:rPr>
                <w:rFonts w:ascii="Times New Roman" w:hAnsi="Times New Roman" w:cs="Times New Roman"/>
                <w:sz w:val="24"/>
                <w:szCs w:val="24"/>
                <w:shd w:val="clear" w:color="auto" w:fill="FFFFFF"/>
              </w:rPr>
            </w:pPr>
            <w:r>
              <w:rPr>
                <w:noProof/>
                <w:lang w:eastAsia="ru-RU"/>
              </w:rPr>
              <w:drawing>
                <wp:inline distT="0" distB="0" distL="0" distR="0">
                  <wp:extent cx="3152775" cy="2114550"/>
                  <wp:effectExtent l="19050" t="0" r="9525" b="0"/>
                  <wp:docPr id="67" name="Рисунок 67" descr="http://images.myshared.ru/9/884359/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myshared.ru/9/884359/slide_5.jpg"/>
                          <pic:cNvPicPr>
                            <a:picLocks noChangeAspect="1" noChangeArrowheads="1"/>
                          </pic:cNvPicPr>
                        </pic:nvPicPr>
                        <pic:blipFill>
                          <a:blip r:embed="rId23" cstate="print"/>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tc>
      </w:tr>
    </w:tbl>
    <w:p w:rsidR="009D46A1" w:rsidRDefault="009D46A1" w:rsidP="00A07FF6">
      <w:pPr>
        <w:spacing w:after="0" w:line="240" w:lineRule="auto"/>
        <w:jc w:val="both"/>
        <w:rPr>
          <w:rFonts w:ascii="Times New Roman" w:hAnsi="Times New Roman" w:cs="Times New Roman"/>
          <w:sz w:val="24"/>
          <w:szCs w:val="24"/>
          <w:shd w:val="clear" w:color="auto" w:fill="FFFFFF"/>
        </w:rPr>
      </w:pPr>
    </w:p>
    <w:p w:rsidR="009D46A1" w:rsidRPr="00E624C9" w:rsidRDefault="009D46A1" w:rsidP="00A07FF6">
      <w:pPr>
        <w:spacing w:after="0" w:line="240" w:lineRule="auto"/>
        <w:jc w:val="both"/>
        <w:rPr>
          <w:rFonts w:ascii="Times New Roman" w:hAnsi="Times New Roman" w:cs="Times New Roman"/>
          <w:b/>
          <w:i/>
          <w:sz w:val="24"/>
          <w:szCs w:val="24"/>
          <w:shd w:val="clear" w:color="auto" w:fill="FFFFFF"/>
        </w:rPr>
      </w:pPr>
      <w:r w:rsidRPr="00E624C9">
        <w:rPr>
          <w:rFonts w:ascii="Times New Roman" w:hAnsi="Times New Roman" w:cs="Times New Roman"/>
          <w:b/>
          <w:i/>
          <w:sz w:val="24"/>
          <w:szCs w:val="24"/>
          <w:shd w:val="clear" w:color="auto" w:fill="FFFFFF"/>
        </w:rPr>
        <w:t>16) «Ключевые слова»</w:t>
      </w:r>
    </w:p>
    <w:p w:rsidR="009D46A1" w:rsidRPr="009D46A1" w:rsidRDefault="009D46A1" w:rsidP="00A07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 применяется на этапе </w:t>
      </w:r>
      <w:r w:rsidR="00E624C9">
        <w:rPr>
          <w:rFonts w:ascii="Times New Roman" w:hAnsi="Times New Roman" w:cs="Times New Roman"/>
          <w:sz w:val="24"/>
          <w:szCs w:val="24"/>
        </w:rPr>
        <w:t xml:space="preserve">вызова или </w:t>
      </w:r>
      <w:r>
        <w:rPr>
          <w:rFonts w:ascii="Times New Roman" w:hAnsi="Times New Roman" w:cs="Times New Roman"/>
          <w:sz w:val="24"/>
          <w:szCs w:val="24"/>
        </w:rPr>
        <w:t xml:space="preserve">рефлексии. Студенты совместно с преподавателем формируют список ключевых слов темы. </w:t>
      </w:r>
      <w:r w:rsidRPr="009D46A1">
        <w:rPr>
          <w:rFonts w:ascii="Times New Roman" w:hAnsi="Times New Roman" w:cs="Times New Roman"/>
          <w:sz w:val="24"/>
          <w:szCs w:val="24"/>
        </w:rPr>
        <w:t xml:space="preserve">На основе данных слов составить рассказ-предположение </w:t>
      </w:r>
      <w:r w:rsidR="00E624C9">
        <w:rPr>
          <w:rFonts w:ascii="Times New Roman" w:hAnsi="Times New Roman" w:cs="Times New Roman"/>
          <w:sz w:val="24"/>
          <w:szCs w:val="24"/>
        </w:rPr>
        <w:t xml:space="preserve">(для определения целей занятия) </w:t>
      </w:r>
      <w:r w:rsidRPr="009D46A1">
        <w:rPr>
          <w:rFonts w:ascii="Times New Roman" w:hAnsi="Times New Roman" w:cs="Times New Roman"/>
          <w:sz w:val="24"/>
          <w:szCs w:val="24"/>
        </w:rPr>
        <w:t>или рассказ-подведение итогов какого-либо события. Главное - использовать в тексте все ключевые слова.</w:t>
      </w:r>
    </w:p>
    <w:p w:rsidR="00E624C9" w:rsidRDefault="00E624C9" w:rsidP="00FA6F2C">
      <w:pPr>
        <w:spacing w:after="0"/>
        <w:jc w:val="both"/>
        <w:rPr>
          <w:rFonts w:ascii="Times New Roman" w:hAnsi="Times New Roman" w:cs="Times New Roman"/>
          <w:sz w:val="24"/>
          <w:szCs w:val="24"/>
        </w:rPr>
      </w:pPr>
    </w:p>
    <w:p w:rsidR="00E624C9" w:rsidRPr="00E624C9" w:rsidRDefault="00E624C9" w:rsidP="00E624C9">
      <w:pPr>
        <w:spacing w:after="0" w:line="240" w:lineRule="auto"/>
        <w:jc w:val="both"/>
        <w:rPr>
          <w:rFonts w:ascii="Times New Roman" w:hAnsi="Times New Roman" w:cs="Times New Roman"/>
          <w:b/>
          <w:i/>
          <w:sz w:val="24"/>
          <w:szCs w:val="24"/>
        </w:rPr>
      </w:pPr>
      <w:r w:rsidRPr="00E624C9">
        <w:rPr>
          <w:rFonts w:ascii="Times New Roman" w:hAnsi="Times New Roman" w:cs="Times New Roman"/>
          <w:b/>
          <w:i/>
          <w:sz w:val="24"/>
          <w:szCs w:val="24"/>
        </w:rPr>
        <w:t xml:space="preserve">17) </w:t>
      </w:r>
      <w:proofErr w:type="spellStart"/>
      <w:r>
        <w:rPr>
          <w:rFonts w:ascii="Times New Roman" w:hAnsi="Times New Roman" w:cs="Times New Roman"/>
          <w:b/>
          <w:i/>
          <w:sz w:val="24"/>
          <w:szCs w:val="24"/>
        </w:rPr>
        <w:t>Взаимообучение</w:t>
      </w:r>
      <w:proofErr w:type="spellEnd"/>
      <w:r w:rsidRPr="00E624C9">
        <w:rPr>
          <w:rFonts w:ascii="Times New Roman" w:hAnsi="Times New Roman" w:cs="Times New Roman"/>
          <w:b/>
          <w:i/>
          <w:sz w:val="24"/>
          <w:szCs w:val="24"/>
        </w:rPr>
        <w:t xml:space="preserve"> </w:t>
      </w:r>
    </w:p>
    <w:p w:rsidR="00E624C9" w:rsidRDefault="00E624C9" w:rsidP="00E624C9">
      <w:pPr>
        <w:spacing w:after="0" w:line="240" w:lineRule="auto"/>
        <w:jc w:val="both"/>
        <w:rPr>
          <w:rFonts w:ascii="Times New Roman" w:hAnsi="Times New Roman" w:cs="Times New Roman"/>
          <w:sz w:val="24"/>
          <w:szCs w:val="24"/>
        </w:rPr>
      </w:pPr>
      <w:proofErr w:type="spellStart"/>
      <w:r w:rsidRPr="00E624C9">
        <w:rPr>
          <w:rFonts w:ascii="Times New Roman" w:hAnsi="Times New Roman" w:cs="Times New Roman"/>
          <w:sz w:val="24"/>
          <w:szCs w:val="24"/>
        </w:rPr>
        <w:t>Взаимообучение</w:t>
      </w:r>
      <w:proofErr w:type="spellEnd"/>
      <w:r w:rsidRPr="00E624C9">
        <w:rPr>
          <w:rFonts w:ascii="Times New Roman" w:hAnsi="Times New Roman" w:cs="Times New Roman"/>
          <w:sz w:val="24"/>
          <w:szCs w:val="24"/>
        </w:rPr>
        <w:t xml:space="preserve"> происходит в группах из четырёх-семи человек. Всем им раздаются экземпляры о</w:t>
      </w:r>
      <w:r>
        <w:rPr>
          <w:rFonts w:ascii="Times New Roman" w:hAnsi="Times New Roman" w:cs="Times New Roman"/>
          <w:sz w:val="24"/>
          <w:szCs w:val="24"/>
        </w:rPr>
        <w:t>дного и того же текста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Студенты по очереди играют роль преподавателя – </w:t>
      </w:r>
      <w:r w:rsidRPr="00E624C9">
        <w:rPr>
          <w:rFonts w:ascii="Times New Roman" w:hAnsi="Times New Roman" w:cs="Times New Roman"/>
          <w:sz w:val="24"/>
          <w:szCs w:val="24"/>
        </w:rPr>
        <w:t xml:space="preserve">роль, которая требует от них выполнения пяти определённых действий: </w:t>
      </w:r>
    </w:p>
    <w:p w:rsidR="00E624C9" w:rsidRDefault="00E624C9" w:rsidP="00E62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“преподаватель</w:t>
      </w:r>
      <w:r w:rsidRPr="00E624C9">
        <w:rPr>
          <w:rFonts w:ascii="Times New Roman" w:hAnsi="Times New Roman" w:cs="Times New Roman"/>
          <w:sz w:val="24"/>
          <w:szCs w:val="24"/>
        </w:rPr>
        <w:t xml:space="preserve">” суммирует содержание абзаца; </w:t>
      </w:r>
    </w:p>
    <w:p w:rsidR="00E624C9" w:rsidRDefault="00E624C9" w:rsidP="00E62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E624C9">
        <w:rPr>
          <w:rFonts w:ascii="Times New Roman" w:hAnsi="Times New Roman" w:cs="Times New Roman"/>
          <w:sz w:val="24"/>
          <w:szCs w:val="24"/>
        </w:rPr>
        <w:t>придумывает вопрос к</w:t>
      </w:r>
      <w:r>
        <w:rPr>
          <w:rFonts w:ascii="Times New Roman" w:hAnsi="Times New Roman" w:cs="Times New Roman"/>
          <w:sz w:val="24"/>
          <w:szCs w:val="24"/>
        </w:rPr>
        <w:t xml:space="preserve"> тексту и просит других студентов</w:t>
      </w:r>
      <w:r w:rsidRPr="00E624C9">
        <w:rPr>
          <w:rFonts w:ascii="Times New Roman" w:hAnsi="Times New Roman" w:cs="Times New Roman"/>
          <w:sz w:val="24"/>
          <w:szCs w:val="24"/>
        </w:rPr>
        <w:t xml:space="preserve"> на него ответить; </w:t>
      </w:r>
    </w:p>
    <w:p w:rsidR="00E624C9" w:rsidRDefault="00E624C9" w:rsidP="00E624C9">
      <w:pPr>
        <w:spacing w:after="0" w:line="240" w:lineRule="auto"/>
        <w:jc w:val="both"/>
        <w:rPr>
          <w:rFonts w:ascii="Times New Roman" w:hAnsi="Times New Roman" w:cs="Times New Roman"/>
          <w:sz w:val="24"/>
          <w:szCs w:val="24"/>
        </w:rPr>
      </w:pPr>
      <w:r w:rsidRPr="00E624C9">
        <w:rPr>
          <w:rFonts w:ascii="Times New Roman" w:hAnsi="Times New Roman" w:cs="Times New Roman"/>
          <w:sz w:val="24"/>
          <w:szCs w:val="24"/>
        </w:rPr>
        <w:t xml:space="preserve">3) “ </w:t>
      </w:r>
      <w:r>
        <w:rPr>
          <w:rFonts w:ascii="Times New Roman" w:hAnsi="Times New Roman" w:cs="Times New Roman"/>
          <w:sz w:val="24"/>
          <w:szCs w:val="24"/>
        </w:rPr>
        <w:t>преподаватель</w:t>
      </w:r>
      <w:r w:rsidRPr="00E624C9">
        <w:rPr>
          <w:rFonts w:ascii="Times New Roman" w:hAnsi="Times New Roman" w:cs="Times New Roman"/>
          <w:sz w:val="24"/>
          <w:szCs w:val="24"/>
        </w:rPr>
        <w:t xml:space="preserve"> ” растолковывает то, что для других осталось неясным; </w:t>
      </w:r>
    </w:p>
    <w:p w:rsidR="009D46A1" w:rsidRDefault="00E624C9" w:rsidP="00E62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E624C9">
        <w:rPr>
          <w:rFonts w:ascii="Times New Roman" w:hAnsi="Times New Roman" w:cs="Times New Roman"/>
          <w:sz w:val="24"/>
          <w:szCs w:val="24"/>
        </w:rPr>
        <w:t>даёт задание на чтение следующего абзаца, а затем передаёт бразды пра</w:t>
      </w:r>
      <w:r>
        <w:rPr>
          <w:rFonts w:ascii="Times New Roman" w:hAnsi="Times New Roman" w:cs="Times New Roman"/>
          <w:sz w:val="24"/>
          <w:szCs w:val="24"/>
        </w:rPr>
        <w:t>вления в руки следующего студента</w:t>
      </w:r>
      <w:r w:rsidRPr="00E624C9">
        <w:rPr>
          <w:rFonts w:ascii="Times New Roman" w:hAnsi="Times New Roman" w:cs="Times New Roman"/>
          <w:sz w:val="24"/>
          <w:szCs w:val="24"/>
        </w:rPr>
        <w:t>.</w:t>
      </w:r>
      <w:r w:rsidR="00ED0A27" w:rsidRPr="00E624C9">
        <w:rPr>
          <w:rFonts w:ascii="Times New Roman" w:hAnsi="Times New Roman" w:cs="Times New Roman"/>
          <w:sz w:val="24"/>
          <w:szCs w:val="24"/>
        </w:rPr>
        <w:t xml:space="preserve">              </w:t>
      </w:r>
    </w:p>
    <w:p w:rsidR="009D46A1" w:rsidRDefault="009D46A1" w:rsidP="00FA6F2C">
      <w:pPr>
        <w:spacing w:after="0"/>
        <w:jc w:val="both"/>
        <w:rPr>
          <w:rFonts w:ascii="Times New Roman" w:hAnsi="Times New Roman" w:cs="Times New Roman"/>
          <w:sz w:val="24"/>
          <w:szCs w:val="24"/>
        </w:rPr>
      </w:pPr>
    </w:p>
    <w:p w:rsidR="00CB644B" w:rsidRPr="00CB644B" w:rsidRDefault="00CB644B" w:rsidP="00CB644B">
      <w:pPr>
        <w:pStyle w:val="a7"/>
        <w:shd w:val="clear" w:color="auto" w:fill="FFFFFF"/>
        <w:spacing w:before="0" w:beforeAutospacing="0" w:after="0" w:afterAutospacing="0"/>
        <w:jc w:val="both"/>
        <w:textAlignment w:val="baseline"/>
        <w:rPr>
          <w:b/>
          <w:i/>
          <w:color w:val="000000"/>
        </w:rPr>
      </w:pPr>
      <w:r w:rsidRPr="00CB644B">
        <w:rPr>
          <w:b/>
          <w:i/>
        </w:rPr>
        <w:t xml:space="preserve">18) </w:t>
      </w:r>
      <w:r w:rsidRPr="00CB644B">
        <w:rPr>
          <w:b/>
          <w:bCs/>
          <w:i/>
          <w:color w:val="000000"/>
          <w:bdr w:val="none" w:sz="0" w:space="0" w:color="auto" w:frame="1"/>
        </w:rPr>
        <w:t>«Лекция со стопами»</w:t>
      </w:r>
    </w:p>
    <w:p w:rsidR="00CB644B" w:rsidRPr="00CB644B" w:rsidRDefault="00CB644B" w:rsidP="00CB644B">
      <w:pPr>
        <w:pStyle w:val="a7"/>
        <w:shd w:val="clear" w:color="auto" w:fill="FFFFFF"/>
        <w:spacing w:before="0" w:beforeAutospacing="0" w:after="0" w:afterAutospacing="0"/>
        <w:jc w:val="both"/>
        <w:textAlignment w:val="baseline"/>
        <w:rPr>
          <w:color w:val="000000"/>
        </w:rPr>
      </w:pPr>
      <w:r w:rsidRPr="00CB644B">
        <w:rPr>
          <w:color w:val="000000"/>
        </w:rPr>
        <w:t>Лекция - хорошо знакомый и часто используемый педагогический</w:t>
      </w:r>
      <w:r>
        <w:rPr>
          <w:color w:val="000000"/>
        </w:rPr>
        <w:t xml:space="preserve"> </w:t>
      </w:r>
      <w:r w:rsidRPr="00CB644B">
        <w:rPr>
          <w:color w:val="000000"/>
        </w:rPr>
        <w:t>прием. Особенности ее использования в технологии критического</w:t>
      </w:r>
      <w:r>
        <w:rPr>
          <w:color w:val="000000"/>
        </w:rPr>
        <w:t xml:space="preserve"> </w:t>
      </w:r>
      <w:r w:rsidRPr="00CB644B">
        <w:rPr>
          <w:color w:val="000000"/>
        </w:rPr>
        <w:t>мышления заключается в том, что она читается дозировано. После</w:t>
      </w:r>
      <w:r>
        <w:rPr>
          <w:color w:val="000000"/>
        </w:rPr>
        <w:t xml:space="preserve"> </w:t>
      </w:r>
      <w:r w:rsidRPr="00CB644B">
        <w:rPr>
          <w:color w:val="000000"/>
        </w:rPr>
        <w:t>каждой смысловой части обязательно делается остановка. Во время</w:t>
      </w:r>
      <w:r>
        <w:rPr>
          <w:color w:val="000000"/>
        </w:rPr>
        <w:t xml:space="preserve"> </w:t>
      </w:r>
      <w:r w:rsidRPr="00CB644B">
        <w:rPr>
          <w:color w:val="000000"/>
        </w:rPr>
        <w:t xml:space="preserve">«стопа» идет обсуждение или проблемного вопроса, или коллективный поиск ответа на основной вопрос темы, или дается какое-то задание, </w:t>
      </w:r>
      <w:r>
        <w:rPr>
          <w:color w:val="000000"/>
        </w:rPr>
        <w:t>к</w:t>
      </w:r>
      <w:r w:rsidRPr="00CB644B">
        <w:rPr>
          <w:color w:val="000000"/>
        </w:rPr>
        <w:t>оторое выполняется в группах или индивидуально.</w:t>
      </w:r>
    </w:p>
    <w:p w:rsidR="009D46A1" w:rsidRDefault="009D46A1" w:rsidP="00CB644B">
      <w:pPr>
        <w:spacing w:after="0"/>
        <w:jc w:val="both"/>
        <w:rPr>
          <w:rFonts w:ascii="Times New Roman" w:hAnsi="Times New Roman" w:cs="Times New Roman"/>
          <w:sz w:val="24"/>
          <w:szCs w:val="24"/>
        </w:rPr>
      </w:pPr>
    </w:p>
    <w:sectPr w:rsidR="009D46A1" w:rsidSect="00ED0A2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72CC"/>
    <w:multiLevelType w:val="multilevel"/>
    <w:tmpl w:val="B9D4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53B5D"/>
    <w:multiLevelType w:val="multilevel"/>
    <w:tmpl w:val="54AE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9351C"/>
    <w:multiLevelType w:val="multilevel"/>
    <w:tmpl w:val="562C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1D7196"/>
    <w:multiLevelType w:val="multilevel"/>
    <w:tmpl w:val="7DB06C9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753230"/>
    <w:multiLevelType w:val="hybridMultilevel"/>
    <w:tmpl w:val="BCC43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420F97"/>
    <w:multiLevelType w:val="multilevel"/>
    <w:tmpl w:val="A550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0A27"/>
    <w:rsid w:val="00052F47"/>
    <w:rsid w:val="00184B32"/>
    <w:rsid w:val="00412143"/>
    <w:rsid w:val="004D2289"/>
    <w:rsid w:val="005E63CD"/>
    <w:rsid w:val="007578FB"/>
    <w:rsid w:val="008B3237"/>
    <w:rsid w:val="009D46A1"/>
    <w:rsid w:val="00A07FF6"/>
    <w:rsid w:val="00A65742"/>
    <w:rsid w:val="00AD6792"/>
    <w:rsid w:val="00B82764"/>
    <w:rsid w:val="00C22E4B"/>
    <w:rsid w:val="00CB644B"/>
    <w:rsid w:val="00DD701C"/>
    <w:rsid w:val="00E624C9"/>
    <w:rsid w:val="00ED0A27"/>
    <w:rsid w:val="00FA6F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8FB"/>
  </w:style>
  <w:style w:type="paragraph" w:styleId="3">
    <w:name w:val="heading 3"/>
    <w:basedOn w:val="a"/>
    <w:link w:val="30"/>
    <w:uiPriority w:val="9"/>
    <w:qFormat/>
    <w:rsid w:val="00A07F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2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289"/>
    <w:rPr>
      <w:rFonts w:ascii="Tahoma" w:hAnsi="Tahoma" w:cs="Tahoma"/>
      <w:sz w:val="16"/>
      <w:szCs w:val="16"/>
    </w:rPr>
  </w:style>
  <w:style w:type="table" w:styleId="a5">
    <w:name w:val="Table Grid"/>
    <w:basedOn w:val="a1"/>
    <w:uiPriority w:val="59"/>
    <w:rsid w:val="008B3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07FF6"/>
    <w:rPr>
      <w:rFonts w:ascii="Times New Roman" w:eastAsia="Times New Roman" w:hAnsi="Times New Roman" w:cs="Times New Roman"/>
      <w:b/>
      <w:bCs/>
      <w:sz w:val="27"/>
      <w:szCs w:val="27"/>
      <w:lang w:eastAsia="ru-RU"/>
    </w:rPr>
  </w:style>
  <w:style w:type="character" w:styleId="a6">
    <w:name w:val="Strong"/>
    <w:basedOn w:val="a0"/>
    <w:uiPriority w:val="22"/>
    <w:qFormat/>
    <w:rsid w:val="00A07FF6"/>
    <w:rPr>
      <w:b/>
      <w:bCs/>
    </w:rPr>
  </w:style>
  <w:style w:type="paragraph" w:styleId="a7">
    <w:name w:val="Normal (Web)"/>
    <w:basedOn w:val="a"/>
    <w:uiPriority w:val="99"/>
    <w:semiHidden/>
    <w:unhideWhenUsed/>
    <w:rsid w:val="00A07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AD6792"/>
    <w:pPr>
      <w:ind w:left="720"/>
      <w:contextualSpacing/>
    </w:pPr>
  </w:style>
</w:styles>
</file>

<file path=word/webSettings.xml><?xml version="1.0" encoding="utf-8"?>
<w:webSettings xmlns:r="http://schemas.openxmlformats.org/officeDocument/2006/relationships" xmlns:w="http://schemas.openxmlformats.org/wordprocessingml/2006/main">
  <w:divs>
    <w:div w:id="148518562">
      <w:bodyDiv w:val="1"/>
      <w:marLeft w:val="0"/>
      <w:marRight w:val="0"/>
      <w:marTop w:val="0"/>
      <w:marBottom w:val="0"/>
      <w:divBdr>
        <w:top w:val="none" w:sz="0" w:space="0" w:color="auto"/>
        <w:left w:val="none" w:sz="0" w:space="0" w:color="auto"/>
        <w:bottom w:val="none" w:sz="0" w:space="0" w:color="auto"/>
        <w:right w:val="none" w:sz="0" w:space="0" w:color="auto"/>
      </w:divBdr>
    </w:div>
    <w:div w:id="183834668">
      <w:bodyDiv w:val="1"/>
      <w:marLeft w:val="0"/>
      <w:marRight w:val="0"/>
      <w:marTop w:val="0"/>
      <w:marBottom w:val="0"/>
      <w:divBdr>
        <w:top w:val="none" w:sz="0" w:space="0" w:color="auto"/>
        <w:left w:val="none" w:sz="0" w:space="0" w:color="auto"/>
        <w:bottom w:val="none" w:sz="0" w:space="0" w:color="auto"/>
        <w:right w:val="none" w:sz="0" w:space="0" w:color="auto"/>
      </w:divBdr>
    </w:div>
    <w:div w:id="278922184">
      <w:bodyDiv w:val="1"/>
      <w:marLeft w:val="0"/>
      <w:marRight w:val="0"/>
      <w:marTop w:val="0"/>
      <w:marBottom w:val="0"/>
      <w:divBdr>
        <w:top w:val="none" w:sz="0" w:space="0" w:color="auto"/>
        <w:left w:val="none" w:sz="0" w:space="0" w:color="auto"/>
        <w:bottom w:val="none" w:sz="0" w:space="0" w:color="auto"/>
        <w:right w:val="none" w:sz="0" w:space="0" w:color="auto"/>
      </w:divBdr>
    </w:div>
    <w:div w:id="370888022">
      <w:bodyDiv w:val="1"/>
      <w:marLeft w:val="0"/>
      <w:marRight w:val="0"/>
      <w:marTop w:val="0"/>
      <w:marBottom w:val="0"/>
      <w:divBdr>
        <w:top w:val="none" w:sz="0" w:space="0" w:color="auto"/>
        <w:left w:val="none" w:sz="0" w:space="0" w:color="auto"/>
        <w:bottom w:val="none" w:sz="0" w:space="0" w:color="auto"/>
        <w:right w:val="none" w:sz="0" w:space="0" w:color="auto"/>
      </w:divBdr>
    </w:div>
    <w:div w:id="431706605">
      <w:bodyDiv w:val="1"/>
      <w:marLeft w:val="0"/>
      <w:marRight w:val="0"/>
      <w:marTop w:val="0"/>
      <w:marBottom w:val="0"/>
      <w:divBdr>
        <w:top w:val="none" w:sz="0" w:space="0" w:color="auto"/>
        <w:left w:val="none" w:sz="0" w:space="0" w:color="auto"/>
        <w:bottom w:val="none" w:sz="0" w:space="0" w:color="auto"/>
        <w:right w:val="none" w:sz="0" w:space="0" w:color="auto"/>
      </w:divBdr>
    </w:div>
    <w:div w:id="605621627">
      <w:bodyDiv w:val="1"/>
      <w:marLeft w:val="0"/>
      <w:marRight w:val="0"/>
      <w:marTop w:val="0"/>
      <w:marBottom w:val="0"/>
      <w:divBdr>
        <w:top w:val="none" w:sz="0" w:space="0" w:color="auto"/>
        <w:left w:val="none" w:sz="0" w:space="0" w:color="auto"/>
        <w:bottom w:val="none" w:sz="0" w:space="0" w:color="auto"/>
        <w:right w:val="none" w:sz="0" w:space="0" w:color="auto"/>
      </w:divBdr>
    </w:div>
    <w:div w:id="710692667">
      <w:bodyDiv w:val="1"/>
      <w:marLeft w:val="0"/>
      <w:marRight w:val="0"/>
      <w:marTop w:val="0"/>
      <w:marBottom w:val="0"/>
      <w:divBdr>
        <w:top w:val="none" w:sz="0" w:space="0" w:color="auto"/>
        <w:left w:val="none" w:sz="0" w:space="0" w:color="auto"/>
        <w:bottom w:val="none" w:sz="0" w:space="0" w:color="auto"/>
        <w:right w:val="none" w:sz="0" w:space="0" w:color="auto"/>
      </w:divBdr>
    </w:div>
    <w:div w:id="759520375">
      <w:bodyDiv w:val="1"/>
      <w:marLeft w:val="0"/>
      <w:marRight w:val="0"/>
      <w:marTop w:val="0"/>
      <w:marBottom w:val="0"/>
      <w:divBdr>
        <w:top w:val="none" w:sz="0" w:space="0" w:color="auto"/>
        <w:left w:val="none" w:sz="0" w:space="0" w:color="auto"/>
        <w:bottom w:val="none" w:sz="0" w:space="0" w:color="auto"/>
        <w:right w:val="none" w:sz="0" w:space="0" w:color="auto"/>
      </w:divBdr>
    </w:div>
    <w:div w:id="1027606924">
      <w:bodyDiv w:val="1"/>
      <w:marLeft w:val="0"/>
      <w:marRight w:val="0"/>
      <w:marTop w:val="0"/>
      <w:marBottom w:val="0"/>
      <w:divBdr>
        <w:top w:val="none" w:sz="0" w:space="0" w:color="auto"/>
        <w:left w:val="none" w:sz="0" w:space="0" w:color="auto"/>
        <w:bottom w:val="none" w:sz="0" w:space="0" w:color="auto"/>
        <w:right w:val="none" w:sz="0" w:space="0" w:color="auto"/>
      </w:divBdr>
    </w:div>
    <w:div w:id="1224759633">
      <w:bodyDiv w:val="1"/>
      <w:marLeft w:val="0"/>
      <w:marRight w:val="0"/>
      <w:marTop w:val="0"/>
      <w:marBottom w:val="0"/>
      <w:divBdr>
        <w:top w:val="none" w:sz="0" w:space="0" w:color="auto"/>
        <w:left w:val="none" w:sz="0" w:space="0" w:color="auto"/>
        <w:bottom w:val="none" w:sz="0" w:space="0" w:color="auto"/>
        <w:right w:val="none" w:sz="0" w:space="0" w:color="auto"/>
      </w:divBdr>
    </w:div>
    <w:div w:id="180696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8</Pages>
  <Words>2196</Words>
  <Characters>12518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Nikitina</dc:creator>
  <cp:keywords/>
  <dc:description/>
  <cp:lastModifiedBy>Nikitina</cp:lastModifiedBy>
  <cp:revision>4</cp:revision>
  <dcterms:created xsi:type="dcterms:W3CDTF">2021-02-04T05:30:00Z</dcterms:created>
  <dcterms:modified xsi:type="dcterms:W3CDTF">2021-02-04T08:18:00Z</dcterms:modified>
</cp:coreProperties>
</file>