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3" w:rsidRPr="002E0CC2" w:rsidRDefault="009F7F33" w:rsidP="0032677C">
      <w:pPr>
        <w:tabs>
          <w:tab w:val="left" w:pos="3165"/>
        </w:tabs>
        <w:jc w:val="center"/>
        <w:rPr>
          <w:sz w:val="28"/>
          <w:szCs w:val="28"/>
        </w:rPr>
      </w:pPr>
    </w:p>
    <w:p w:rsidR="00F27BC8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F7F33" w:rsidRPr="00F27BC8" w:rsidRDefault="00F27BC8" w:rsidP="009F7F33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  <w:r w:rsidRPr="00F27BC8">
        <w:rPr>
          <w:b/>
          <w:sz w:val="28"/>
          <w:szCs w:val="28"/>
          <w:u w:val="single"/>
        </w:rPr>
        <w:t>БУЗ УР «РСД «Ласточка» МЗ УР»</w:t>
      </w:r>
    </w:p>
    <w:p w:rsidR="009F7F33" w:rsidRDefault="009F7F33" w:rsidP="009F7F33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9F7F33" w:rsidRDefault="009F7F33" w:rsidP="002E0CC2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9F7F33" w:rsidTr="0099506C">
        <w:tc>
          <w:tcPr>
            <w:tcW w:w="2090" w:type="dxa"/>
            <w:vMerge w:val="restart"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F27BC8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>Размер заработной платы</w:t>
            </w:r>
          </w:p>
          <w:p w:rsidR="009F7F33" w:rsidRPr="002E0CC2" w:rsidRDefault="00F27BC8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>(оклад)</w:t>
            </w:r>
          </w:p>
        </w:tc>
        <w:tc>
          <w:tcPr>
            <w:tcW w:w="2126" w:type="dxa"/>
            <w:vMerge w:val="restart"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F7F33" w:rsidTr="0099506C">
        <w:tc>
          <w:tcPr>
            <w:tcW w:w="2090" w:type="dxa"/>
            <w:vMerge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Merge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9F7F33" w:rsidRPr="002E0CC2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9F7F33" w:rsidTr="0099506C">
        <w:tc>
          <w:tcPr>
            <w:tcW w:w="2090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Медсестра палатная</w:t>
            </w:r>
          </w:p>
        </w:tc>
        <w:tc>
          <w:tcPr>
            <w:tcW w:w="1877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3</w:t>
            </w:r>
          </w:p>
        </w:tc>
        <w:tc>
          <w:tcPr>
            <w:tcW w:w="1953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11 700,00</w:t>
            </w:r>
          </w:p>
        </w:tc>
        <w:tc>
          <w:tcPr>
            <w:tcW w:w="2126" w:type="dxa"/>
          </w:tcPr>
          <w:p w:rsidR="009F7F33" w:rsidRPr="002E0CC2" w:rsidRDefault="00930AE7" w:rsidP="0099506C">
            <w:pPr>
              <w:tabs>
                <w:tab w:val="left" w:pos="3165"/>
              </w:tabs>
              <w:jc w:val="center"/>
            </w:pPr>
            <w:r w:rsidRPr="002E0CC2">
              <w:t>График сменности</w:t>
            </w:r>
          </w:p>
        </w:tc>
        <w:tc>
          <w:tcPr>
            <w:tcW w:w="1843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>-</w:t>
            </w:r>
          </w:p>
        </w:tc>
        <w:tc>
          <w:tcPr>
            <w:tcW w:w="1985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2E0CC2">
              <w:rPr>
                <w:b/>
              </w:rPr>
              <w:t>-</w:t>
            </w:r>
          </w:p>
        </w:tc>
        <w:tc>
          <w:tcPr>
            <w:tcW w:w="3969" w:type="dxa"/>
          </w:tcPr>
          <w:p w:rsidR="009F7F33" w:rsidRPr="002E0CC2" w:rsidRDefault="00982E97" w:rsidP="00982E97">
            <w:pPr>
              <w:tabs>
                <w:tab w:val="left" w:pos="3165"/>
              </w:tabs>
              <w:jc w:val="center"/>
            </w:pPr>
            <w:r>
              <w:t>Диплом «Сестринское дело», «Лечебное дело», «Акушерское дело», д</w:t>
            </w:r>
            <w:r w:rsidR="00F27BC8" w:rsidRPr="002E0CC2">
              <w:t>ействующий сертификат специалиста «Сестринское дело в педиатрии», свидетельство об аккредитации «Сестринское дело», «Сестринское дело в педиатрии», опыт работы значения не имеет</w:t>
            </w:r>
          </w:p>
        </w:tc>
      </w:tr>
      <w:tr w:rsidR="009F7F33" w:rsidTr="0099506C">
        <w:tc>
          <w:tcPr>
            <w:tcW w:w="2090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 xml:space="preserve">Медсестра диетическая </w:t>
            </w:r>
          </w:p>
        </w:tc>
        <w:tc>
          <w:tcPr>
            <w:tcW w:w="1877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1</w:t>
            </w:r>
          </w:p>
        </w:tc>
        <w:tc>
          <w:tcPr>
            <w:tcW w:w="1953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11 600,00</w:t>
            </w:r>
          </w:p>
        </w:tc>
        <w:tc>
          <w:tcPr>
            <w:tcW w:w="2126" w:type="dxa"/>
          </w:tcPr>
          <w:p w:rsidR="009F7F33" w:rsidRPr="002E0CC2" w:rsidRDefault="00987A5C" w:rsidP="0099506C">
            <w:pPr>
              <w:tabs>
                <w:tab w:val="left" w:pos="3165"/>
              </w:tabs>
              <w:jc w:val="center"/>
            </w:pPr>
            <w:r w:rsidRPr="002E0CC2">
              <w:t>5/2</w:t>
            </w:r>
          </w:p>
        </w:tc>
        <w:tc>
          <w:tcPr>
            <w:tcW w:w="1843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8.00</w:t>
            </w:r>
          </w:p>
        </w:tc>
        <w:tc>
          <w:tcPr>
            <w:tcW w:w="1985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16.30</w:t>
            </w:r>
          </w:p>
        </w:tc>
        <w:tc>
          <w:tcPr>
            <w:tcW w:w="3969" w:type="dxa"/>
          </w:tcPr>
          <w:p w:rsidR="009F7F33" w:rsidRPr="002E0CC2" w:rsidRDefault="00982E97" w:rsidP="00982E97">
            <w:pPr>
              <w:tabs>
                <w:tab w:val="left" w:pos="3165"/>
              </w:tabs>
              <w:jc w:val="center"/>
            </w:pPr>
            <w:proofErr w:type="gramStart"/>
            <w:r>
              <w:t>Диплом «Сестринское дело», «Лечебное дело», «Акушерское дело», д</w:t>
            </w:r>
            <w:r w:rsidR="00F27BC8" w:rsidRPr="002E0CC2">
              <w:t>ействующий сертификат «Диетология», свидетельство об аккредитации «Сестринское дело», «Диетологи</w:t>
            </w:r>
            <w:r>
              <w:t>я</w:t>
            </w:r>
            <w:r w:rsidR="00F27BC8" w:rsidRPr="002E0CC2">
              <w:t>»</w:t>
            </w:r>
            <w:r w:rsidR="002E0CC2">
              <w:t xml:space="preserve">, </w:t>
            </w:r>
            <w:r w:rsidR="002E0CC2" w:rsidRPr="002E0CC2">
              <w:t>опыт работы значения не имеет</w:t>
            </w:r>
            <w:proofErr w:type="gramEnd"/>
          </w:p>
        </w:tc>
      </w:tr>
      <w:tr w:rsidR="009F7F33" w:rsidTr="0099506C">
        <w:tc>
          <w:tcPr>
            <w:tcW w:w="2090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Помощник врача эпидемиолога</w:t>
            </w:r>
          </w:p>
        </w:tc>
        <w:tc>
          <w:tcPr>
            <w:tcW w:w="1877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1 (0,5 ставки)</w:t>
            </w:r>
          </w:p>
        </w:tc>
        <w:tc>
          <w:tcPr>
            <w:tcW w:w="1953" w:type="dxa"/>
          </w:tcPr>
          <w:p w:rsidR="009F7F33" w:rsidRPr="002E0CC2" w:rsidRDefault="00F27BC8" w:rsidP="0099506C">
            <w:pPr>
              <w:tabs>
                <w:tab w:val="left" w:pos="3165"/>
              </w:tabs>
              <w:jc w:val="center"/>
            </w:pPr>
            <w:r w:rsidRPr="002E0CC2">
              <w:t>5 800,00</w:t>
            </w:r>
          </w:p>
        </w:tc>
        <w:tc>
          <w:tcPr>
            <w:tcW w:w="2126" w:type="dxa"/>
          </w:tcPr>
          <w:p w:rsidR="009F7F33" w:rsidRPr="002E0CC2" w:rsidRDefault="00987A5C" w:rsidP="0099506C">
            <w:pPr>
              <w:tabs>
                <w:tab w:val="left" w:pos="3165"/>
              </w:tabs>
              <w:jc w:val="center"/>
            </w:pPr>
            <w:r w:rsidRPr="002E0CC2">
              <w:t>5/2</w:t>
            </w:r>
          </w:p>
        </w:tc>
        <w:tc>
          <w:tcPr>
            <w:tcW w:w="1843" w:type="dxa"/>
          </w:tcPr>
          <w:p w:rsidR="009F7F33" w:rsidRPr="002E0CC2" w:rsidRDefault="00987A5C" w:rsidP="0099506C">
            <w:pPr>
              <w:tabs>
                <w:tab w:val="left" w:pos="3165"/>
              </w:tabs>
              <w:jc w:val="center"/>
            </w:pPr>
            <w:r w:rsidRPr="002E0CC2">
              <w:t>8.00</w:t>
            </w:r>
          </w:p>
        </w:tc>
        <w:tc>
          <w:tcPr>
            <w:tcW w:w="1985" w:type="dxa"/>
          </w:tcPr>
          <w:p w:rsidR="009F7F33" w:rsidRPr="002E0CC2" w:rsidRDefault="00987A5C" w:rsidP="0099506C">
            <w:pPr>
              <w:tabs>
                <w:tab w:val="left" w:pos="3165"/>
              </w:tabs>
              <w:jc w:val="center"/>
            </w:pPr>
            <w:r w:rsidRPr="002E0CC2">
              <w:t>11.54</w:t>
            </w:r>
          </w:p>
        </w:tc>
        <w:tc>
          <w:tcPr>
            <w:tcW w:w="3969" w:type="dxa"/>
          </w:tcPr>
          <w:p w:rsidR="009F7F33" w:rsidRPr="002E0CC2" w:rsidRDefault="00982E97" w:rsidP="002E0CC2">
            <w:pPr>
              <w:tabs>
                <w:tab w:val="left" w:pos="3165"/>
              </w:tabs>
              <w:jc w:val="center"/>
            </w:pPr>
            <w:proofErr w:type="gramStart"/>
            <w:r>
              <w:t>Диплом «Сестринское дело», «Лечебное дело», «Акушерское дело», д</w:t>
            </w:r>
            <w:r w:rsidR="00987A5C" w:rsidRPr="002E0CC2">
              <w:t>ействующий сертификат «</w:t>
            </w:r>
            <w:r w:rsidR="002E0CC2" w:rsidRPr="002E0CC2">
              <w:t>Эпидемиология</w:t>
            </w:r>
            <w:r w:rsidR="00987A5C" w:rsidRPr="002E0CC2">
              <w:t>»</w:t>
            </w:r>
            <w:r w:rsidR="00930AE7" w:rsidRPr="002E0CC2">
              <w:t>, свидетельство об аккредитации «</w:t>
            </w:r>
            <w:r w:rsidR="00C11773" w:rsidRPr="002E0CC2">
              <w:t>Сестринское дело», «</w:t>
            </w:r>
            <w:r w:rsidR="002E0CC2" w:rsidRPr="002E0CC2">
              <w:t>Эпидемиология»</w:t>
            </w:r>
            <w:r w:rsidR="002E0CC2">
              <w:t xml:space="preserve">, </w:t>
            </w:r>
            <w:r w:rsidR="002E0CC2" w:rsidRPr="002E0CC2">
              <w:t>опыт работы значения не имеет</w:t>
            </w:r>
            <w:proofErr w:type="gramEnd"/>
          </w:p>
        </w:tc>
      </w:tr>
    </w:tbl>
    <w:p w:rsidR="009F7F33" w:rsidRPr="002E0CC2" w:rsidRDefault="009F7F33" w:rsidP="002E0CC2">
      <w:pPr>
        <w:tabs>
          <w:tab w:val="left" w:pos="3165"/>
        </w:tabs>
        <w:rPr>
          <w:b/>
        </w:rPr>
      </w:pPr>
    </w:p>
    <w:p w:rsidR="009F7F33" w:rsidRPr="002E0CC2" w:rsidRDefault="009F7F33" w:rsidP="009F7F33">
      <w:pPr>
        <w:tabs>
          <w:tab w:val="left" w:pos="3165"/>
        </w:tabs>
        <w:rPr>
          <w:b/>
        </w:rPr>
      </w:pPr>
      <w:r w:rsidRPr="002E0CC2">
        <w:rPr>
          <w:b/>
        </w:rPr>
        <w:lastRenderedPageBreak/>
        <w:t xml:space="preserve">Контактная информация: </w:t>
      </w:r>
    </w:p>
    <w:p w:rsidR="009F7F33" w:rsidRPr="002E0CC2" w:rsidRDefault="009F7F33" w:rsidP="009F7F33">
      <w:pPr>
        <w:tabs>
          <w:tab w:val="left" w:pos="3165"/>
        </w:tabs>
      </w:pPr>
      <w:r w:rsidRPr="002E0CC2">
        <w:t>ФИО и должност</w:t>
      </w:r>
      <w:r w:rsidR="00982E97">
        <w:t>ь специалиста по подбору кадров</w:t>
      </w:r>
      <w:r w:rsidR="002E0CC2" w:rsidRPr="002E0CC2">
        <w:t xml:space="preserve">: гл. медсестра </w:t>
      </w:r>
      <w:proofErr w:type="spellStart"/>
      <w:r w:rsidR="002E0CC2" w:rsidRPr="002E0CC2">
        <w:t>Швецова</w:t>
      </w:r>
      <w:proofErr w:type="spellEnd"/>
      <w:r w:rsidR="002E0CC2" w:rsidRPr="002E0CC2">
        <w:t xml:space="preserve"> Е.И.</w:t>
      </w:r>
    </w:p>
    <w:p w:rsidR="009F7F33" w:rsidRPr="002E0CC2" w:rsidRDefault="002E0CC2" w:rsidP="009F7F33">
      <w:pPr>
        <w:tabs>
          <w:tab w:val="left" w:pos="3165"/>
        </w:tabs>
      </w:pPr>
      <w:r w:rsidRPr="002E0CC2">
        <w:t xml:space="preserve">электронная почта: </w:t>
      </w:r>
      <w:r w:rsidRPr="002E0CC2">
        <w:rPr>
          <w:shd w:val="clear" w:color="auto" w:fill="F7F7F7"/>
        </w:rPr>
        <w:t>rsdlastochka-glavsestra@mail.ru</w:t>
      </w:r>
    </w:p>
    <w:p w:rsidR="009F7F33" w:rsidRPr="002E0CC2" w:rsidRDefault="009F7F33" w:rsidP="009F7F33">
      <w:pPr>
        <w:tabs>
          <w:tab w:val="left" w:pos="3165"/>
        </w:tabs>
      </w:pPr>
      <w:r w:rsidRPr="002E0CC2">
        <w:t>контактный номер телефона</w:t>
      </w:r>
      <w:proofErr w:type="gramStart"/>
      <w:r w:rsidRPr="002E0CC2">
        <w:t xml:space="preserve"> </w:t>
      </w:r>
      <w:r w:rsidR="0032677C">
        <w:t>:</w:t>
      </w:r>
      <w:proofErr w:type="gramEnd"/>
      <w:r w:rsidR="0032677C">
        <w:t xml:space="preserve"> 68-19-41</w:t>
      </w:r>
    </w:p>
    <w:p w:rsidR="009F7F33" w:rsidRPr="002E0CC2" w:rsidRDefault="009F7F33" w:rsidP="009F7F33">
      <w:pPr>
        <w:tabs>
          <w:tab w:val="left" w:pos="3165"/>
        </w:tabs>
      </w:pPr>
      <w:r w:rsidRPr="002E0CC2">
        <w:t>Главный врач _______________</w:t>
      </w:r>
      <w:r w:rsidR="002E0CC2" w:rsidRPr="002E0CC2">
        <w:t xml:space="preserve"> А.В. Попов</w:t>
      </w:r>
    </w:p>
    <w:p w:rsidR="009F7F33" w:rsidRPr="002E0CC2" w:rsidRDefault="009F7F33" w:rsidP="007276F6">
      <w:pPr>
        <w:tabs>
          <w:tab w:val="left" w:pos="3165"/>
        </w:tabs>
        <w:rPr>
          <w:b/>
        </w:rPr>
      </w:pPr>
      <w:r w:rsidRPr="002E0CC2">
        <w:t xml:space="preserve">                                    (подпись)</w:t>
      </w:r>
      <w:r w:rsidRPr="002E0CC2">
        <w:rPr>
          <w:b/>
        </w:rPr>
        <w:t xml:space="preserve"> </w:t>
      </w:r>
    </w:p>
    <w:sectPr w:rsidR="009F7F33" w:rsidRPr="002E0CC2" w:rsidSect="009F7F33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94ACD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B254A"/>
    <w:rsid w:val="002C11D7"/>
    <w:rsid w:val="002C24AE"/>
    <w:rsid w:val="002C6453"/>
    <w:rsid w:val="002E0CC2"/>
    <w:rsid w:val="002E508B"/>
    <w:rsid w:val="002F0AC5"/>
    <w:rsid w:val="0032677C"/>
    <w:rsid w:val="00387ACB"/>
    <w:rsid w:val="00393614"/>
    <w:rsid w:val="003B0F49"/>
    <w:rsid w:val="004016BB"/>
    <w:rsid w:val="00402955"/>
    <w:rsid w:val="004618C4"/>
    <w:rsid w:val="004800D3"/>
    <w:rsid w:val="004A4484"/>
    <w:rsid w:val="004C1DE4"/>
    <w:rsid w:val="004E4108"/>
    <w:rsid w:val="00504A39"/>
    <w:rsid w:val="005070A3"/>
    <w:rsid w:val="005209A8"/>
    <w:rsid w:val="005360C0"/>
    <w:rsid w:val="00557DAA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C1AAC"/>
    <w:rsid w:val="007C7311"/>
    <w:rsid w:val="008104B6"/>
    <w:rsid w:val="00826A58"/>
    <w:rsid w:val="00861886"/>
    <w:rsid w:val="00870BDC"/>
    <w:rsid w:val="0088453C"/>
    <w:rsid w:val="00886633"/>
    <w:rsid w:val="008A145B"/>
    <w:rsid w:val="00912A34"/>
    <w:rsid w:val="00930AE7"/>
    <w:rsid w:val="0095122D"/>
    <w:rsid w:val="00982E97"/>
    <w:rsid w:val="00987A5C"/>
    <w:rsid w:val="00990566"/>
    <w:rsid w:val="009A624F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D7F2C"/>
    <w:rsid w:val="00AF00C9"/>
    <w:rsid w:val="00AF6E35"/>
    <w:rsid w:val="00B02920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11773"/>
    <w:rsid w:val="00C205AF"/>
    <w:rsid w:val="00C31BC9"/>
    <w:rsid w:val="00C66154"/>
    <w:rsid w:val="00C8031B"/>
    <w:rsid w:val="00CE37A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B39E1"/>
    <w:rsid w:val="00EC25F2"/>
    <w:rsid w:val="00EC29CD"/>
    <w:rsid w:val="00EE695F"/>
    <w:rsid w:val="00EF025A"/>
    <w:rsid w:val="00F07C13"/>
    <w:rsid w:val="00F27BC8"/>
    <w:rsid w:val="00F31D12"/>
    <w:rsid w:val="00F431C7"/>
    <w:rsid w:val="00F712AA"/>
    <w:rsid w:val="00F82BF2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8CA7-6BE8-4960-8D34-35A6BA1B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36</cp:revision>
  <cp:lastPrinted>2020-11-17T05:35:00Z</cp:lastPrinted>
  <dcterms:created xsi:type="dcterms:W3CDTF">2020-02-11T10:49:00Z</dcterms:created>
  <dcterms:modified xsi:type="dcterms:W3CDTF">2021-04-14T05:47:00Z</dcterms:modified>
</cp:coreProperties>
</file>