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88C" w:rsidRDefault="001B288C" w:rsidP="001B288C"/>
    <w:p w:rsidR="001B288C" w:rsidRDefault="001B288C" w:rsidP="001B288C">
      <w:pPr>
        <w:widowControl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рефератов</w:t>
      </w:r>
      <w:r>
        <w:rPr>
          <w:b/>
          <w:sz w:val="28"/>
          <w:szCs w:val="28"/>
        </w:rPr>
        <w:t xml:space="preserve"> </w:t>
      </w:r>
    </w:p>
    <w:p w:rsidR="001B288C" w:rsidRDefault="001B288C" w:rsidP="001B288C">
      <w:pPr>
        <w:widowControl w:val="0"/>
        <w:ind w:right="-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ДПП ПК «Охрана здоровья детей и подростков»</w:t>
      </w:r>
    </w:p>
    <w:p w:rsidR="001B288C" w:rsidRDefault="001B288C" w:rsidP="001B288C">
      <w:pPr>
        <w:widowControl w:val="0"/>
        <w:ind w:right="-2"/>
        <w:jc w:val="center"/>
        <w:rPr>
          <w:b/>
          <w:sz w:val="28"/>
          <w:szCs w:val="28"/>
        </w:rPr>
      </w:pPr>
    </w:p>
    <w:p w:rsidR="001B288C" w:rsidRDefault="001B288C" w:rsidP="001B28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Система и политика Российской Федерации в области охраны материнства и детства.</w:t>
      </w:r>
    </w:p>
    <w:p w:rsidR="001B288C" w:rsidRDefault="001B288C" w:rsidP="001B288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Профилактика В</w:t>
      </w:r>
      <w:r>
        <w:rPr>
          <w:rFonts w:ascii="Times New Roman" w:hAnsi="Times New Roman"/>
          <w:caps/>
          <w:sz w:val="24"/>
          <w:szCs w:val="24"/>
        </w:rPr>
        <w:t>ич</w:t>
      </w:r>
      <w:r>
        <w:rPr>
          <w:rFonts w:ascii="Times New Roman" w:hAnsi="Times New Roman"/>
          <w:sz w:val="24"/>
          <w:szCs w:val="24"/>
        </w:rPr>
        <w:t>-инфекции у детей.</w:t>
      </w:r>
    </w:p>
    <w:p w:rsidR="001B288C" w:rsidRDefault="001B288C" w:rsidP="001B288C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Анатомо-физиологические особенности </w:t>
      </w:r>
      <w:r>
        <w:rPr>
          <w:rFonts w:ascii="Times New Roman" w:hAnsi="Times New Roman"/>
          <w:iCs/>
          <w:sz w:val="24"/>
          <w:szCs w:val="24"/>
        </w:rPr>
        <w:t>детей школьного возраста</w:t>
      </w:r>
      <w:r>
        <w:rPr>
          <w:rFonts w:ascii="Times New Roman" w:hAnsi="Times New Roman"/>
          <w:bCs/>
          <w:iCs/>
          <w:sz w:val="24"/>
          <w:szCs w:val="24"/>
        </w:rPr>
        <w:t xml:space="preserve"> и подростков.</w:t>
      </w:r>
    </w:p>
    <w:p w:rsidR="001B288C" w:rsidRDefault="001B288C" w:rsidP="001B28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Организация медицинской помощи несовершеннолетним в ОО и подростковом кабинете поликлиники. </w:t>
      </w:r>
    </w:p>
    <w:p w:rsidR="001B288C" w:rsidRDefault="001B288C" w:rsidP="001B28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Особенности организации оказания доврачебной помощи в ОО компенсирующего типа.</w:t>
      </w:r>
    </w:p>
    <w:p w:rsidR="001B288C" w:rsidRDefault="001B288C" w:rsidP="001B28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Половое воспитание подростков в ОО. </w:t>
      </w:r>
    </w:p>
    <w:p w:rsidR="001B288C" w:rsidRDefault="001B288C" w:rsidP="001B288C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Физическое воспитание и медико-педагогический контроль физического воспитания. </w:t>
      </w:r>
    </w:p>
    <w:p w:rsidR="001B288C" w:rsidRDefault="001B288C" w:rsidP="001B288C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Обслуживание соревнований в ОО.</w:t>
      </w:r>
    </w:p>
    <w:p w:rsidR="001B288C" w:rsidRDefault="001B288C" w:rsidP="001B288C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Основы рационального питания детей </w:t>
      </w:r>
      <w:r>
        <w:rPr>
          <w:rFonts w:ascii="Times New Roman" w:hAnsi="Times New Roman"/>
          <w:iCs/>
          <w:sz w:val="24"/>
          <w:szCs w:val="24"/>
        </w:rPr>
        <w:t>школьного возраста</w:t>
      </w:r>
      <w:r>
        <w:rPr>
          <w:rFonts w:ascii="Times New Roman" w:hAnsi="Times New Roman"/>
          <w:bCs/>
          <w:iCs/>
          <w:sz w:val="24"/>
          <w:szCs w:val="24"/>
        </w:rPr>
        <w:t xml:space="preserve"> и подростков</w:t>
      </w:r>
      <w:r>
        <w:rPr>
          <w:rFonts w:ascii="Times New Roman" w:hAnsi="Times New Roman"/>
          <w:sz w:val="24"/>
          <w:szCs w:val="24"/>
        </w:rPr>
        <w:t>.</w:t>
      </w:r>
    </w:p>
    <w:p w:rsidR="001B288C" w:rsidRDefault="001B288C" w:rsidP="001B288C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Гигиенические требования к организации образовательного процесса, задачи медицинской сестры.</w:t>
      </w:r>
    </w:p>
    <w:p w:rsidR="001B288C" w:rsidRDefault="001B288C" w:rsidP="001B288C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Санитарно-эпидемиологические требования к организации питания в ОО.</w:t>
      </w:r>
    </w:p>
    <w:p w:rsidR="001B288C" w:rsidRDefault="001B288C" w:rsidP="001B288C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Гигиена питания, задачи медицинской сестры ОО.</w:t>
      </w:r>
    </w:p>
    <w:p w:rsidR="001B288C" w:rsidRDefault="001B288C" w:rsidP="001B288C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Формы и методы работы по формированию ЗОЖ в ОО.</w:t>
      </w:r>
    </w:p>
    <w:p w:rsidR="001B288C" w:rsidRDefault="001B288C" w:rsidP="001B288C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Порядок и правила медико-социальной подготовки детей к поступлению в ОО. </w:t>
      </w:r>
    </w:p>
    <w:p w:rsidR="001B288C" w:rsidRDefault="001B288C" w:rsidP="001B28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Санитарно-гигиенические требования к помещениям, территории ОО. </w:t>
      </w:r>
    </w:p>
    <w:p w:rsidR="001B288C" w:rsidRDefault="001B288C" w:rsidP="001B28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Гигиена отдыха. Особенности работы медицинской сестры в оздоровительных летних лагерях.</w:t>
      </w:r>
    </w:p>
    <w:p w:rsidR="001B288C" w:rsidRDefault="001B288C" w:rsidP="001B28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Санитарно-гигиенические требования к местам отдыха, занятиям физической культурой в ОО.</w:t>
      </w:r>
    </w:p>
    <w:p w:rsidR="001B288C" w:rsidRDefault="001B288C" w:rsidP="001B28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Комплексная оценка состояния здоровья детей школьного и подросткового возраста, задачи медицинской сестры.</w:t>
      </w:r>
    </w:p>
    <w:p w:rsidR="001B288C" w:rsidRDefault="001B288C" w:rsidP="001B28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Диспансеризация детей школьного и подросткового возраста.</w:t>
      </w:r>
    </w:p>
    <w:p w:rsidR="001B288C" w:rsidRDefault="001B288C" w:rsidP="001B28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Организация проведения медицинских осмотров детей в ОО.</w:t>
      </w:r>
    </w:p>
    <w:p w:rsidR="001B288C" w:rsidRDefault="001B288C" w:rsidP="001B28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Организация проведения диспансерного наблюдения детей с хронической патологией, детей-инвалидов.</w:t>
      </w:r>
    </w:p>
    <w:p w:rsidR="001B288C" w:rsidRDefault="001B288C" w:rsidP="001B28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Доврачебный осмотр детей по скрининг-программе диспансеризации.</w:t>
      </w:r>
    </w:p>
    <w:p w:rsidR="001B288C" w:rsidRDefault="001B288C" w:rsidP="001B28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Специфическая профилактика инфекционных заболеваний. Противоэпидемические мероприятия в очагах инфекционных заболеваний.</w:t>
      </w:r>
    </w:p>
    <w:p w:rsidR="001B288C" w:rsidRDefault="001B288C" w:rsidP="001B28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Сестринская помощь и «Д» наблюдение </w:t>
      </w:r>
      <w:r>
        <w:rPr>
          <w:rFonts w:ascii="Times New Roman" w:hAnsi="Times New Roman"/>
          <w:iCs/>
          <w:sz w:val="24"/>
          <w:szCs w:val="24"/>
        </w:rPr>
        <w:t xml:space="preserve">в ОО </w:t>
      </w:r>
      <w:r>
        <w:rPr>
          <w:rFonts w:ascii="Times New Roman" w:hAnsi="Times New Roman"/>
          <w:sz w:val="24"/>
          <w:szCs w:val="24"/>
        </w:rPr>
        <w:t>при заболеваниях печени и поджелудочной железы.</w:t>
      </w:r>
    </w:p>
    <w:p w:rsidR="001B288C" w:rsidRDefault="001B288C" w:rsidP="001B28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Сестринская помощь и «Д» наблюдение </w:t>
      </w:r>
      <w:r>
        <w:rPr>
          <w:rFonts w:ascii="Times New Roman" w:hAnsi="Times New Roman"/>
          <w:iCs/>
          <w:sz w:val="24"/>
          <w:szCs w:val="24"/>
        </w:rPr>
        <w:t xml:space="preserve">в ОО </w:t>
      </w:r>
      <w:r>
        <w:rPr>
          <w:rFonts w:ascii="Times New Roman" w:hAnsi="Times New Roman"/>
          <w:sz w:val="24"/>
          <w:szCs w:val="24"/>
        </w:rPr>
        <w:t>при неспецифических заболеваниях органов дыхания.</w:t>
      </w:r>
    </w:p>
    <w:p w:rsidR="001B288C" w:rsidRDefault="001B288C" w:rsidP="001B28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Сестринская помощь и «Д» наблюдение </w:t>
      </w:r>
      <w:r>
        <w:rPr>
          <w:rFonts w:ascii="Times New Roman" w:hAnsi="Times New Roman"/>
          <w:iCs/>
          <w:sz w:val="24"/>
          <w:szCs w:val="24"/>
        </w:rPr>
        <w:t xml:space="preserve">в ОО </w:t>
      </w:r>
      <w:r>
        <w:rPr>
          <w:rFonts w:ascii="Times New Roman" w:hAnsi="Times New Roman"/>
          <w:sz w:val="24"/>
          <w:szCs w:val="24"/>
        </w:rPr>
        <w:t>при бронхиальной астме.</w:t>
      </w:r>
    </w:p>
    <w:p w:rsidR="001B288C" w:rsidRDefault="001B288C" w:rsidP="001B28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Сестринская помощь и «Д» наблюдение </w:t>
      </w:r>
      <w:r>
        <w:rPr>
          <w:rFonts w:ascii="Times New Roman" w:hAnsi="Times New Roman"/>
          <w:iCs/>
          <w:sz w:val="24"/>
          <w:szCs w:val="24"/>
        </w:rPr>
        <w:t xml:space="preserve">в ОО </w:t>
      </w:r>
      <w:r>
        <w:rPr>
          <w:rFonts w:ascii="Times New Roman" w:hAnsi="Times New Roman"/>
          <w:sz w:val="24"/>
          <w:szCs w:val="24"/>
        </w:rPr>
        <w:t>при заболеваниях органов мочевой системы.</w:t>
      </w:r>
    </w:p>
    <w:p w:rsidR="001B288C" w:rsidRDefault="001B288C" w:rsidP="001B28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Сестринская помощь и «Д» наблюдение </w:t>
      </w:r>
      <w:r>
        <w:rPr>
          <w:rFonts w:ascii="Times New Roman" w:hAnsi="Times New Roman"/>
          <w:iCs/>
          <w:sz w:val="24"/>
          <w:szCs w:val="24"/>
        </w:rPr>
        <w:t xml:space="preserve">в ОО </w:t>
      </w:r>
      <w:r>
        <w:rPr>
          <w:rFonts w:ascii="Times New Roman" w:hAnsi="Times New Roman"/>
          <w:sz w:val="24"/>
          <w:szCs w:val="24"/>
        </w:rPr>
        <w:t>при заболеваниях органов кроветворения.</w:t>
      </w:r>
    </w:p>
    <w:p w:rsidR="001B288C" w:rsidRDefault="001B288C" w:rsidP="001B28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Сестринская помощь и «Д» наблюдение </w:t>
      </w:r>
      <w:r>
        <w:rPr>
          <w:rFonts w:ascii="Times New Roman" w:hAnsi="Times New Roman"/>
          <w:iCs/>
          <w:sz w:val="24"/>
          <w:szCs w:val="24"/>
        </w:rPr>
        <w:t xml:space="preserve">в ОО </w:t>
      </w:r>
      <w:r>
        <w:rPr>
          <w:rFonts w:ascii="Times New Roman" w:hAnsi="Times New Roman"/>
          <w:sz w:val="24"/>
          <w:szCs w:val="24"/>
        </w:rPr>
        <w:t>при сахарном диабете.</w:t>
      </w:r>
    </w:p>
    <w:p w:rsidR="001B288C" w:rsidRDefault="001B288C" w:rsidP="001B28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Сестринская помощь и «Д» наблюдение </w:t>
      </w:r>
      <w:r>
        <w:rPr>
          <w:rFonts w:ascii="Times New Roman" w:hAnsi="Times New Roman"/>
          <w:iCs/>
          <w:sz w:val="24"/>
          <w:szCs w:val="24"/>
        </w:rPr>
        <w:t xml:space="preserve">в ОО </w:t>
      </w:r>
      <w:r>
        <w:rPr>
          <w:rFonts w:ascii="Times New Roman" w:hAnsi="Times New Roman"/>
          <w:sz w:val="24"/>
          <w:szCs w:val="24"/>
        </w:rPr>
        <w:t>при заболеваниях ОДА. Основы медицинского массажа и ЛФК.</w:t>
      </w:r>
    </w:p>
    <w:p w:rsidR="001B288C" w:rsidRDefault="001B288C" w:rsidP="001B288C">
      <w:r>
        <w:t>31. Профилактика</w:t>
      </w:r>
      <w:r>
        <w:rPr>
          <w:b/>
        </w:rPr>
        <w:t xml:space="preserve"> </w:t>
      </w:r>
      <w:r>
        <w:t xml:space="preserve">наркомании, токсикомании и алкоголизма, компьютерной зависимости, </w:t>
      </w:r>
      <w:proofErr w:type="spellStart"/>
      <w:r>
        <w:t>игромании</w:t>
      </w:r>
      <w:proofErr w:type="spellEnd"/>
    </w:p>
    <w:p w:rsidR="00091092" w:rsidRDefault="00091092"/>
    <w:sectPr w:rsidR="0009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6E"/>
    <w:rsid w:val="00091092"/>
    <w:rsid w:val="001B288C"/>
    <w:rsid w:val="0053266E"/>
    <w:rsid w:val="0060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2430"/>
  <w15:chartTrackingRefBased/>
  <w15:docId w15:val="{0336CA02-C05E-4A68-9FEF-B705E07E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2022-03-28T07:19:00Z</dcterms:created>
  <dcterms:modified xsi:type="dcterms:W3CDTF">2022-03-28T07:20:00Z</dcterms:modified>
</cp:coreProperties>
</file>