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683B68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3B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Махмутова </w:t>
                            </w:r>
                            <w:proofErr w:type="spellStart"/>
                            <w:r w:rsidRPr="00683B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Нурсия</w:t>
                            </w:r>
                            <w:proofErr w:type="spellEnd"/>
                            <w:r w:rsidRPr="00683B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Фазулловна</w:t>
                            </w:r>
                            <w:bookmarkStart w:id="0" w:name="_GoBack"/>
                            <w:bookmarkEnd w:id="0"/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8A7123" w:rsidRP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«Акушерское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683B68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83B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Махмутова </w:t>
                      </w:r>
                      <w:proofErr w:type="spellStart"/>
                      <w:r w:rsidRPr="00683B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Нурсия</w:t>
                      </w:r>
                      <w:proofErr w:type="spellEnd"/>
                      <w:r w:rsidRPr="00683B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Фазулловна</w:t>
                      </w:r>
                      <w:bookmarkStart w:id="1" w:name="_GoBack"/>
                      <w:bookmarkEnd w:id="1"/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8A7123" w:rsidRP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«Акушерское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630A3D"/>
    <w:rsid w:val="00683B68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2022-12-22T12:50:00Z</dcterms:modified>
</cp:coreProperties>
</file>